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bCs/>
          <w:sz w:val="36"/>
          <w:szCs w:val="36"/>
        </w:rPr>
      </w:pPr>
      <w:bookmarkStart w:id="0" w:name="_GoBack"/>
      <w:r>
        <w:rPr>
          <w:rFonts w:hint="default" w:ascii="Times New Roman" w:hAnsi="Times New Roman" w:eastAsia="黑体" w:cs="Times New Roman"/>
          <w:bCs/>
          <w:sz w:val="36"/>
          <w:szCs w:val="36"/>
        </w:rPr>
        <w:t>附件</w:t>
      </w:r>
    </w:p>
    <w:p>
      <w:pPr>
        <w:spacing w:line="560" w:lineRule="exact"/>
        <w:jc w:val="both"/>
        <w:rPr>
          <w:rFonts w:hint="default" w:ascii="Times New Roman" w:hAnsi="Times New Roman" w:eastAsia="宋体" w:cs="Times New Roman"/>
          <w:b/>
          <w:sz w:val="32"/>
          <w:szCs w:val="28"/>
        </w:rPr>
      </w:pPr>
    </w:p>
    <w:p>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rPr>
        <w:t>工业和信息化部中小企业经营管理领军人才“高质量发展”专题培训</w:t>
      </w:r>
    </w:p>
    <w:p>
      <w:pPr>
        <w:tabs>
          <w:tab w:val="left" w:pos="945"/>
        </w:tabs>
        <w:spacing w:line="560" w:lineRule="exact"/>
        <w:jc w:val="center"/>
        <w:rPr>
          <w:rFonts w:hint="default" w:ascii="Times New Roman" w:hAnsi="Times New Roman" w:eastAsia="华文中宋" w:cs="Times New Roman"/>
          <w:b/>
          <w:sz w:val="40"/>
        </w:rPr>
      </w:pPr>
      <w:r>
        <w:rPr>
          <w:rFonts w:hint="default" w:ascii="Times New Roman" w:hAnsi="Times New Roman" w:eastAsia="华文中宋" w:cs="Times New Roman"/>
          <w:b/>
          <w:sz w:val="40"/>
        </w:rPr>
        <w:drawing>
          <wp:anchor distT="0" distB="0" distL="0" distR="0" simplePos="0" relativeHeight="251659264" behindDoc="0" locked="0" layoutInCell="1" allowOverlap="1">
            <wp:simplePos x="0" y="0"/>
            <wp:positionH relativeFrom="column">
              <wp:posOffset>1642745</wp:posOffset>
            </wp:positionH>
            <wp:positionV relativeFrom="paragraph">
              <wp:posOffset>215265</wp:posOffset>
            </wp:positionV>
            <wp:extent cx="2289810" cy="2870200"/>
            <wp:effectExtent l="0" t="0" r="8890" b="0"/>
            <wp:wrapTopAndBottom/>
            <wp:docPr id="997471516" name="图片 3"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71516" name="图片 3" descr="徽标, 公司名称&#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89810" cy="2870200"/>
                    </a:xfrm>
                    <a:prstGeom prst="rect">
                      <a:avLst/>
                    </a:prstGeom>
                    <a:noFill/>
                    <a:ln>
                      <a:noFill/>
                    </a:ln>
                  </pic:spPr>
                </pic:pic>
              </a:graphicData>
            </a:graphic>
          </wp:anchor>
        </w:drawing>
      </w:r>
    </w:p>
    <w:p>
      <w:pPr>
        <w:tabs>
          <w:tab w:val="left" w:pos="945"/>
        </w:tabs>
        <w:spacing w:line="560" w:lineRule="exact"/>
        <w:jc w:val="center"/>
        <w:rPr>
          <w:rFonts w:hint="default" w:ascii="Times New Roman" w:hAnsi="Times New Roman" w:eastAsia="华文中宋" w:cs="Times New Roman"/>
          <w:b/>
          <w:sz w:val="40"/>
          <w:lang w:val="en-US" w:eastAsia="zh-CN"/>
        </w:rPr>
      </w:pPr>
    </w:p>
    <w:p>
      <w:pPr>
        <w:tabs>
          <w:tab w:val="left" w:pos="945"/>
        </w:tabs>
        <w:spacing w:line="560" w:lineRule="exact"/>
        <w:jc w:val="center"/>
        <w:rPr>
          <w:rFonts w:hint="default" w:ascii="Times New Roman" w:hAnsi="Times New Roman" w:eastAsia="黑体" w:cs="Times New Roman"/>
          <w:b w:val="0"/>
          <w:bCs/>
          <w:sz w:val="36"/>
          <w:szCs w:val="36"/>
        </w:rPr>
      </w:pPr>
      <w:r>
        <w:rPr>
          <w:rFonts w:hint="default" w:ascii="Times New Roman" w:hAnsi="Times New Roman" w:eastAsia="黑体" w:cs="Times New Roman"/>
          <w:b w:val="0"/>
          <w:bCs/>
          <w:sz w:val="36"/>
          <w:szCs w:val="36"/>
        </w:rPr>
        <w:t>新型工业化主题班学员选拔培养方案</w:t>
      </w:r>
    </w:p>
    <w:p>
      <w:pPr>
        <w:tabs>
          <w:tab w:val="left" w:pos="945"/>
        </w:tabs>
        <w:spacing w:line="560" w:lineRule="exact"/>
        <w:jc w:val="center"/>
        <w:rPr>
          <w:rFonts w:hint="default" w:ascii="Times New Roman" w:hAnsi="Times New Roman" w:eastAsia="黑体" w:cs="Times New Roman"/>
          <w:b/>
          <w:sz w:val="36"/>
        </w:rPr>
      </w:pPr>
    </w:p>
    <w:p>
      <w:pPr>
        <w:tabs>
          <w:tab w:val="left" w:pos="945"/>
        </w:tabs>
        <w:spacing w:line="560" w:lineRule="exact"/>
        <w:jc w:val="center"/>
        <w:rPr>
          <w:rFonts w:hint="default" w:ascii="Times New Roman" w:hAnsi="Times New Roman" w:eastAsia="黑体" w:cs="Times New Roman"/>
          <w:b/>
          <w:sz w:val="36"/>
        </w:rPr>
      </w:pPr>
    </w:p>
    <w:p>
      <w:pPr>
        <w:spacing w:line="560" w:lineRule="exact"/>
        <w:jc w:val="center"/>
        <w:rPr>
          <w:rFonts w:hint="default" w:ascii="Times New Roman" w:hAnsi="Times New Roman" w:cs="Times New Roman"/>
          <w:kern w:val="0"/>
        </w:rPr>
      </w:pPr>
    </w:p>
    <w:p>
      <w:pPr>
        <w:tabs>
          <w:tab w:val="left" w:pos="945"/>
        </w:tabs>
        <w:spacing w:line="560" w:lineRule="exact"/>
        <w:jc w:val="cente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工业和信息化部人才交流中心</w:t>
      </w:r>
    </w:p>
    <w:p>
      <w:pPr>
        <w:tabs>
          <w:tab w:val="left" w:pos="945"/>
        </w:tabs>
        <w:spacing w:line="560" w:lineRule="exact"/>
        <w:jc w:val="cente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哈尔滨工业大学</w:t>
      </w:r>
    </w:p>
    <w:p>
      <w:pPr>
        <w:tabs>
          <w:tab w:val="left" w:pos="945"/>
        </w:tabs>
        <w:spacing w:line="560" w:lineRule="exact"/>
        <w:jc w:val="center"/>
        <w:rPr>
          <w:rFonts w:hint="default" w:ascii="Times New Roman" w:hAnsi="Times New Roman" w:eastAsia="黑体" w:cs="Times New Roman"/>
          <w:b w:val="0"/>
          <w:bCs/>
          <w:sz w:val="32"/>
          <w:szCs w:val="32"/>
          <w:lang w:val="en-US" w:eastAsia="zh-CN"/>
        </w:rPr>
        <w:sectPr>
          <w:headerReference r:id="rId5" w:type="first"/>
          <w:footerReference r:id="rId7" w:type="first"/>
          <w:headerReference r:id="rId3" w:type="default"/>
          <w:headerReference r:id="rId4" w:type="even"/>
          <w:footerReference r:id="rId6" w:type="even"/>
          <w:pgSz w:w="11906" w:h="16838"/>
          <w:pgMar w:top="2098" w:right="1474" w:bottom="1984" w:left="1587" w:header="851" w:footer="992" w:gutter="0"/>
          <w:pgNumType w:fmt="decimal" w:start="1"/>
          <w:cols w:space="720" w:num="1"/>
          <w:docGrid w:type="lines" w:linePitch="312" w:charSpace="0"/>
        </w:sectPr>
      </w:pPr>
      <w:r>
        <w:rPr>
          <w:rFonts w:hint="default" w:ascii="Times New Roman" w:hAnsi="Times New Roman" w:eastAsia="黑体" w:cs="Times New Roman"/>
          <w:b w:val="0"/>
          <w:bCs/>
          <w:sz w:val="32"/>
          <w:szCs w:val="32"/>
          <w:lang w:val="en-US" w:eastAsia="zh-CN"/>
        </w:rPr>
        <w:t>2023年10月</w:t>
      </w:r>
    </w:p>
    <w:p>
      <w:pPr>
        <w:snapToGrid w:val="0"/>
        <w:spacing w:line="400" w:lineRule="atLeas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一、项目背景</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时代新征程上，新型工业化具有新的内涵和特征，是坚持社会主义市场经济改革方向、坚持高水平对外开放、加快构建新发展格局的工业化，是把实现人民对美好生活的向往作为出发点和落脚点、促进全体人民共同富裕的工业化，是坚持高水平科技自立自强、依靠创新驱动发展的工业化，是建设现代化产业体系、加快迈向全球价值链中高端的工业化，是坚持人与自然和谐共生、促进绿色低碳发展的工业化，是顺应新一轮科技革命和产业变革趋势、促进数字经济和实体经济深度融合的工业化。工业化是现代化的前提和基础，推进新型工业化是实现中国式现代化的必然要求。推进新型工业化，使命光荣、责任重大，前景广阔、任务艰巨。</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为助力中国实现新型工业化，提高国内中小企业自身的自主创新、专业素养和经营管理能力正是大势所需。工业和信息化部人才交流中心联合哈尔滨工业大学</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rPr>
        <w:t>新型工业化主题班，旨在培养一批拥有战略眼光、开拓精神、创新能力、社会责任感的新型工业化领军人才。</w:t>
      </w:r>
    </w:p>
    <w:p>
      <w:pPr>
        <w:spacing w:line="56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二、</w:t>
      </w:r>
      <w:r>
        <w:rPr>
          <w:rFonts w:hint="default" w:ascii="Times New Roman" w:hAnsi="Times New Roman" w:eastAsia="黑体" w:cs="Times New Roman"/>
          <w:b w:val="0"/>
          <w:bCs w:val="0"/>
          <w:sz w:val="32"/>
          <w:szCs w:val="32"/>
          <w:lang w:val="en-US" w:eastAsia="zh-CN"/>
        </w:rPr>
        <w:t>培训承担机构</w:t>
      </w:r>
    </w:p>
    <w:p>
      <w:pPr>
        <w:snapToGrid w:val="0"/>
        <w:spacing w:line="56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sz w:val="32"/>
          <w:szCs w:val="32"/>
        </w:rPr>
        <w:t>哈尔滨工业大学是首批进入国家“211工程”和“985工程”以及“双一流”A类建设的重点大学之一，哈尔滨工业大学高级管理培训与发展中心（HIT Executive Development Programs，简称哈工大</w:t>
      </w:r>
      <w:r>
        <w:rPr>
          <w:rFonts w:hint="default" w:ascii="Times New Roman" w:hAnsi="Times New Roman" w:eastAsia="仿宋_GB2312" w:cs="Times New Roman"/>
          <w:b w:val="0"/>
          <w:bCs/>
          <w:color w:val="000000"/>
          <w:sz w:val="32"/>
          <w:szCs w:val="32"/>
        </w:rPr>
        <w:t>EDP</w:t>
      </w:r>
      <w:r>
        <w:rPr>
          <w:rFonts w:hint="default" w:ascii="Times New Roman" w:hAnsi="Times New Roman" w:eastAsia="仿宋_GB2312" w:cs="Times New Roman"/>
          <w:color w:val="000000"/>
          <w:sz w:val="32"/>
          <w:szCs w:val="32"/>
        </w:rPr>
        <w:t>中心），是哈尔滨工业大学经济与管理学院直属的教育培训中心。该中心依托哈尔滨工业大学的学科优势、一流</w:t>
      </w:r>
      <w:r>
        <w:rPr>
          <w:rFonts w:hint="default" w:ascii="Times New Roman" w:hAnsi="Times New Roman" w:eastAsia="仿宋_GB2312" w:cs="Times New Roman"/>
          <w:color w:val="000000"/>
          <w:kern w:val="0"/>
          <w:sz w:val="32"/>
          <w:szCs w:val="32"/>
          <w:lang w:val="en-US" w:eastAsia="zh-CN" w:bidi="ar-SA"/>
        </w:rPr>
        <w:t>的师资及丰富的校友资源，为企业、政府机关和事业单位等组织机构的高层管理者提供终身学习与发展的平台。</w:t>
      </w:r>
    </w:p>
    <w:p>
      <w:pPr>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color w:val="000000"/>
          <w:sz w:val="32"/>
          <w:szCs w:val="32"/>
        </w:rPr>
        <w:t>项目特色</w:t>
      </w:r>
    </w:p>
    <w:p>
      <w:pPr>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自主建构</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集“科学、专业、实用”为一体的教学设计，促使学员从自身已有的实践经验中去反思和学习，完善学员的知识结构和心智模式，实现自主建构和自我超越。</w:t>
      </w:r>
    </w:p>
    <w:p>
      <w:pPr>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问题导向</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基于学员和企业的实际问题，通过“导师制”对问题进行系统而专业的调研和诊断，确保课程契合实际管理需求。</w:t>
      </w:r>
    </w:p>
    <w:p>
      <w:pPr>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独特创新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将案例研讨、换位思考、友好咨询、实践学习等教学进行融合，突破传统授课局限，生动丰富的教学创新给学员带来前所未有的体验和乐趣。</w:t>
      </w:r>
    </w:p>
    <w:p>
      <w:pPr>
        <w:snapToGrid w:val="0"/>
        <w:spacing w:line="560" w:lineRule="exact"/>
        <w:ind w:firstLine="643" w:firstLineChars="200"/>
        <w:rPr>
          <w:rStyle w:val="13"/>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智引未来</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由权威教授、资深专家和业界领袖组成的多元化师资团队，研究解读最新趋势，总结提炼最佳</w:t>
      </w:r>
      <w:r>
        <w:rPr>
          <w:rFonts w:hint="default" w:ascii="Times New Roman" w:hAnsi="Times New Roman" w:eastAsia="仿宋_GB2312" w:cs="Times New Roman"/>
          <w:sz w:val="32"/>
          <w:szCs w:val="32"/>
          <w:highlight w:val="none"/>
        </w:rPr>
        <w:t>实践，以学术管理新知和前沿理念引领企业未来发展。</w:t>
      </w:r>
    </w:p>
    <w:p>
      <w:pPr>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color w:val="000000"/>
          <w:sz w:val="32"/>
          <w:szCs w:val="32"/>
        </w:rPr>
        <w:t>课程特色</w:t>
      </w:r>
    </w:p>
    <w:p>
      <w:pPr>
        <w:pStyle w:val="8"/>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b w:val="0"/>
          <w:bCs w:val="0"/>
          <w:sz w:val="32"/>
          <w:szCs w:val="32"/>
          <w:lang w:val="en-US" w:eastAsia="zh-CN"/>
        </w:rPr>
        <w:t>以</w:t>
      </w:r>
      <w:r>
        <w:rPr>
          <w:rFonts w:hint="default" w:ascii="Times New Roman" w:hAnsi="Times New Roman" w:eastAsia="仿宋_GB2312" w:cs="Times New Roman"/>
          <w:b w:val="0"/>
          <w:bCs w:val="0"/>
          <w:sz w:val="32"/>
          <w:szCs w:val="32"/>
          <w:lang w:val="en-US" w:eastAsia="zh-CN"/>
        </w:rPr>
        <w:t>学习</w:t>
      </w:r>
      <w:r>
        <w:rPr>
          <w:rFonts w:hint="default" w:ascii="Times New Roman" w:hAnsi="Times New Roman" w:eastAsia="仿宋_GB2312" w:cs="Times New Roman"/>
          <w:b w:val="0"/>
          <w:bCs w:val="0"/>
          <w:sz w:val="32"/>
          <w:szCs w:val="32"/>
        </w:rPr>
        <w:t>党的二十大会议精神和习近平新时代中国特色社会主义思想</w:t>
      </w:r>
      <w:r>
        <w:rPr>
          <w:rFonts w:hint="default" w:ascii="Times New Roman" w:hAnsi="Times New Roman" w:eastAsia="仿宋_GB2312" w:cs="Times New Roman"/>
          <w:b w:val="0"/>
          <w:bCs w:val="0"/>
          <w:sz w:val="32"/>
          <w:szCs w:val="32"/>
          <w:lang w:val="en-US" w:eastAsia="zh-CN"/>
        </w:rPr>
        <w:t>作为课程</w:t>
      </w:r>
      <w:r>
        <w:rPr>
          <w:rFonts w:hint="default" w:ascii="Times New Roman" w:hAnsi="Times New Roman" w:eastAsia="仿宋_GB2312" w:cs="Times New Roman"/>
          <w:b w:val="0"/>
          <w:bCs w:val="0"/>
          <w:sz w:val="32"/>
          <w:szCs w:val="32"/>
          <w:lang w:val="en-US" w:eastAsia="zh-CN"/>
        </w:rPr>
        <w:t>主要</w:t>
      </w:r>
      <w:r>
        <w:rPr>
          <w:rFonts w:hint="default" w:ascii="Times New Roman" w:hAnsi="Times New Roman" w:eastAsia="仿宋_GB2312" w:cs="Times New Roman"/>
          <w:b w:val="0"/>
          <w:bCs w:val="0"/>
          <w:sz w:val="32"/>
          <w:szCs w:val="32"/>
          <w:lang w:val="en-US" w:eastAsia="zh-CN"/>
        </w:rPr>
        <w:t>内容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弘扬企业家精神，传承红色基因。</w:t>
      </w:r>
    </w:p>
    <w:p>
      <w:pPr>
        <w:pStyle w:val="8"/>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课程</w:t>
      </w:r>
      <w:r>
        <w:rPr>
          <w:rFonts w:hint="default" w:ascii="Times New Roman" w:hAnsi="Times New Roman" w:eastAsia="仿宋_GB2312" w:cs="Times New Roman"/>
          <w:color w:val="000000"/>
          <w:sz w:val="32"/>
          <w:szCs w:val="32"/>
          <w:lang w:val="en-US" w:eastAsia="zh-CN"/>
        </w:rPr>
        <w:t>由</w:t>
      </w:r>
      <w:r>
        <w:rPr>
          <w:rFonts w:hint="default" w:ascii="Times New Roman" w:hAnsi="Times New Roman" w:eastAsia="仿宋_GB2312" w:cs="Times New Roman"/>
          <w:color w:val="000000"/>
          <w:sz w:val="32"/>
          <w:szCs w:val="32"/>
        </w:rPr>
        <w:t>六部分核心内容</w:t>
      </w:r>
      <w:r>
        <w:rPr>
          <w:rFonts w:hint="default" w:ascii="Times New Roman" w:hAnsi="Times New Roman" w:eastAsia="仿宋_GB2312" w:cs="Times New Roman"/>
          <w:color w:val="000000"/>
          <w:sz w:val="32"/>
          <w:szCs w:val="32"/>
          <w:lang w:val="en-US" w:eastAsia="zh-CN"/>
        </w:rPr>
        <w:t>组成</w:t>
      </w:r>
      <w:r>
        <w:rPr>
          <w:rFonts w:hint="default" w:ascii="Times New Roman" w:hAnsi="Times New Roman" w:eastAsia="仿宋_GB2312" w:cs="Times New Roman"/>
          <w:color w:val="000000"/>
          <w:sz w:val="32"/>
          <w:szCs w:val="32"/>
        </w:rPr>
        <w:t>，包括科技与前沿、数字与智能、低碳与绿色，融智与融资，经营与管理，参访与游学等。通过聆听专家智慧分享，感受前沿科技，领略科技改变生活；通过现场教学，走进重点实验室的世界，探求高端科技的应用前景，让企业家同学们有不同维度的思维拓展；通过标杆企业参访，学习标杆企业的流程化制度化的精益科学管理；通过异地游学，促进同学间的交流感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商务合作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互利共赢。</w:t>
      </w:r>
    </w:p>
    <w:p>
      <w:pPr>
        <w:snapToGrid w:val="0"/>
        <w:spacing w:line="560" w:lineRule="exact"/>
        <w:ind w:firstLine="640" w:firstLineChars="200"/>
        <w:rPr>
          <w:rFonts w:hint="default" w:ascii="Times New Roman" w:hAnsi="Times New Roman" w:eastAsia="黑体" w:cs="Times New Roman"/>
          <w:sz w:val="32"/>
          <w:szCs w:val="32"/>
        </w:rPr>
      </w:pPr>
    </w:p>
    <w:p>
      <w:pPr>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color w:val="000000"/>
          <w:sz w:val="32"/>
          <w:szCs w:val="32"/>
        </w:rPr>
        <w:t>课程体系</w:t>
      </w:r>
    </w:p>
    <w:p>
      <w:pPr>
        <w:pStyle w:val="3"/>
        <w:snapToGrid w:val="0"/>
        <w:spacing w:after="0"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采用立体化培训模式，集中培训与学习实践相结合、课堂教学与实地参访相结合的培训方式，由课堂教学、专题讲座、标杆企业参访与资源对接、投融资服务等模块组成，为学员全方位打造传授知识、交流信息、资源共享、促进友谊与商务合作的平台。</w:t>
      </w:r>
    </w:p>
    <w:p>
      <w:pPr>
        <w:pStyle w:val="3"/>
        <w:snapToGrid w:val="0"/>
        <w:spacing w:after="0" w:line="400" w:lineRule="atLeas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（部分拟开课程列表）</w:t>
      </w:r>
    </w:p>
    <w:tbl>
      <w:tblPr>
        <w:tblStyle w:val="10"/>
        <w:tblW w:w="8528" w:type="dxa"/>
        <w:tblInd w:w="0" w:type="dxa"/>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Layout w:type="fixed"/>
        <w:tblCellMar>
          <w:top w:w="0" w:type="dxa"/>
          <w:left w:w="108" w:type="dxa"/>
          <w:bottom w:w="0" w:type="dxa"/>
          <w:right w:w="108" w:type="dxa"/>
        </w:tblCellMar>
      </w:tblPr>
      <w:tblGrid>
        <w:gridCol w:w="6688"/>
        <w:gridCol w:w="1840"/>
      </w:tblGrid>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c>
          <w:tcPr>
            <w:tcW w:w="8528" w:type="dxa"/>
            <w:gridSpan w:val="2"/>
            <w:shd w:val="clear" w:color="auto" w:fill="ADB9CA" w:themeFill="text2" w:themeFillTint="66"/>
          </w:tcPr>
          <w:p>
            <w:pPr>
              <w:pStyle w:val="8"/>
              <w:snapToGrid w:val="0"/>
              <w:spacing w:before="0" w:beforeAutospacing="0" w:after="0" w:afterAutospacing="0" w:line="400" w:lineRule="atLeast"/>
              <w:jc w:val="both"/>
              <w:rPr>
                <w:rStyle w:val="13"/>
                <w:rFonts w:hint="default" w:ascii="Times New Roman" w:hAnsi="Times New Roman" w:eastAsia="仿宋_GB2312" w:cs="Times New Roman"/>
                <w:bCs w:val="0"/>
                <w:sz w:val="32"/>
                <w:szCs w:val="32"/>
              </w:rPr>
            </w:pPr>
            <w:r>
              <w:rPr>
                <w:rStyle w:val="13"/>
                <w:rFonts w:hint="default" w:ascii="Times New Roman" w:hAnsi="Times New Roman" w:eastAsia="仿宋_GB2312" w:cs="Times New Roman"/>
                <w:sz w:val="32"/>
                <w:szCs w:val="32"/>
              </w:rPr>
              <w:t>模块一 科技与前沿</w:t>
            </w: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1《中国航天的过去、现在和未来》</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2《微纳机器人技术分析及应用探索》</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3《人工智能前沿技术与人工智能伦理》</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4《大健康产业升级》</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8528" w:type="dxa"/>
            <w:gridSpan w:val="2"/>
            <w:shd w:val="clear" w:color="auto" w:fill="ADB9CA" w:themeFill="text2" w:themeFillTint="66"/>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模块二 数字与智能</w:t>
            </w: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5《数字经济发展趋势与规律》</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6《我国新型工业化的机遇、挑战和对策》</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7《数字化转型中的产业发展契机》</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8《智能机器人技术的研究与发展》</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9《数字中国背景下土木工程行业的机遇与挑战》</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8528" w:type="dxa"/>
            <w:gridSpan w:val="2"/>
            <w:shd w:val="clear" w:color="auto" w:fill="ADB9CA" w:themeFill="text2" w:themeFillTint="66"/>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模块三 低碳与绿色</w:t>
            </w: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10《双碳战略催生的创新与发展》</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11《人与自然和谐共生——“双碳”目标与生态文明建设》</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12《化学电源应用及市场前景分析》</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67"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13《新材料碳纳米技术的应用与前景》</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375" w:hRule="atLeast"/>
        </w:trPr>
        <w:tc>
          <w:tcPr>
            <w:tcW w:w="8528" w:type="dxa"/>
            <w:gridSpan w:val="2"/>
            <w:shd w:val="clear" w:color="auto" w:fill="ADB9CA" w:themeFill="text2" w:themeFillTint="66"/>
          </w:tcPr>
          <w:p>
            <w:pPr>
              <w:pStyle w:val="8"/>
              <w:tabs>
                <w:tab w:val="left" w:pos="6612"/>
              </w:tabs>
              <w:snapToGrid w:val="0"/>
              <w:spacing w:before="0" w:beforeAutospacing="0" w:after="0" w:afterAutospacing="0" w:line="400" w:lineRule="atLeast"/>
              <w:ind w:left="0" w:leftChars="0" w:firstLine="0" w:firstLineChars="0"/>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模块四 融智与融资</w:t>
            </w: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235"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14《新背景下我国宏观经济形势分析》</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235" w:hRule="atLeast"/>
        </w:trPr>
        <w:tc>
          <w:tcPr>
            <w:tcW w:w="6688" w:type="dxa"/>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15《公司股权融资全流程解析》</w:t>
            </w:r>
          </w:p>
        </w:tc>
        <w:tc>
          <w:tcPr>
            <w:tcW w:w="1840" w:type="dxa"/>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400" w:hRule="atLeast"/>
        </w:trPr>
        <w:tc>
          <w:tcPr>
            <w:tcW w:w="6688" w:type="dxa"/>
            <w:tcBorders>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16《中小企业股权结构、股权激励与合伙机制》</w:t>
            </w:r>
          </w:p>
        </w:tc>
        <w:tc>
          <w:tcPr>
            <w:tcW w:w="1840" w:type="dxa"/>
            <w:tcBorders>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438"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17《科技引领企业高质量发展暨哈工大科技成果展示》</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8528" w:type="dxa"/>
            <w:gridSpan w:val="2"/>
            <w:tcBorders>
              <w:top w:val="single" w:color="auto" w:sz="4" w:space="0"/>
              <w:bottom w:val="single" w:color="auto" w:sz="4" w:space="0"/>
            </w:tcBorders>
            <w:shd w:val="clear" w:color="auto" w:fill="ADB9CA" w:themeFill="text2" w:themeFillTint="66"/>
          </w:tcPr>
          <w:p>
            <w:pPr>
              <w:pStyle w:val="8"/>
              <w:snapToGrid w:val="0"/>
              <w:spacing w:before="0" w:beforeAutospacing="0" w:after="0" w:afterAutospacing="0" w:line="400" w:lineRule="atLeast"/>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模块五 经营与管理</w:t>
            </w: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18《如何打造高效执行力团队》</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19《营销战略与品牌策略管理》</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20《创新思维与企业创新管理》</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21《企业经营法律风险防范》</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8528" w:type="dxa"/>
            <w:gridSpan w:val="2"/>
            <w:tcBorders>
              <w:top w:val="single" w:color="auto" w:sz="4" w:space="0"/>
              <w:bottom w:val="single" w:color="auto" w:sz="4" w:space="0"/>
            </w:tcBorders>
            <w:shd w:val="clear" w:color="auto" w:fill="ADB9CA" w:themeFill="text2" w:themeFillTint="66"/>
          </w:tcPr>
          <w:p>
            <w:pPr>
              <w:pStyle w:val="8"/>
              <w:snapToGrid w:val="0"/>
              <w:spacing w:before="0" w:beforeAutospacing="0" w:after="0" w:afterAutospacing="0" w:line="400" w:lineRule="atLeast"/>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模块六 参访与游学</w:t>
            </w: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22机器人技术与系统全国重点实验室</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23先进焊接与连接国家重点实验室</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24微纳光电信息系统理论与技术工信部重点实验室 </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25黑龙江省等离子体物理及应用技术重点实验室</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26城市水资源与水环境国家重点实验室</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27污泥安全处置与资源化技术国家工程研究中心</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31"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28寒地人居环境科学与技术工信部重点实验室</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516" w:hRule="atLeast"/>
        </w:trPr>
        <w:tc>
          <w:tcPr>
            <w:tcW w:w="6688"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29互动媒体设计与装备服务创新文旅部重点实验室</w:t>
            </w:r>
          </w:p>
        </w:tc>
        <w:tc>
          <w:tcPr>
            <w:tcW w:w="1840" w:type="dxa"/>
            <w:tcBorders>
              <w:top w:val="single" w:color="auto" w:sz="4" w:space="0"/>
              <w:bottom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r>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193" w:hRule="atLeast"/>
        </w:trPr>
        <w:tc>
          <w:tcPr>
            <w:tcW w:w="6688" w:type="dxa"/>
            <w:tcBorders>
              <w:top w:val="single" w:color="auto" w:sz="4" w:space="0"/>
            </w:tcBorders>
            <w:shd w:val="clear" w:color="auto" w:fill="auto"/>
          </w:tcPr>
          <w:p>
            <w:pPr>
              <w:pStyle w:val="8"/>
              <w:snapToGrid w:val="0"/>
              <w:spacing w:before="0" w:beforeAutospacing="0" w:after="0" w:afterAutospacing="0" w:line="400" w:lineRule="atLeast"/>
              <w:ind w:firstLine="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30国内著名标杆企业参访游学</w:t>
            </w:r>
          </w:p>
        </w:tc>
        <w:tc>
          <w:tcPr>
            <w:tcW w:w="1840" w:type="dxa"/>
            <w:tcBorders>
              <w:top w:val="single" w:color="auto" w:sz="4" w:space="0"/>
            </w:tcBorders>
            <w:shd w:val="clear" w:color="auto" w:fill="auto"/>
          </w:tcPr>
          <w:p>
            <w:pPr>
              <w:pStyle w:val="8"/>
              <w:snapToGrid w:val="0"/>
              <w:spacing w:before="0" w:beforeAutospacing="0" w:after="0" w:afterAutospacing="0" w:line="400" w:lineRule="atLeast"/>
              <w:jc w:val="both"/>
              <w:rPr>
                <w:rFonts w:hint="default" w:ascii="Times New Roman" w:hAnsi="Times New Roman" w:eastAsia="仿宋_GB2312" w:cs="Times New Roman"/>
                <w:bCs/>
                <w:sz w:val="32"/>
                <w:szCs w:val="32"/>
              </w:rPr>
            </w:pPr>
          </w:p>
        </w:tc>
      </w:tr>
    </w:tbl>
    <w:p>
      <w:pPr>
        <w:pStyle w:val="8"/>
        <w:snapToGrid w:val="0"/>
        <w:spacing w:before="156" w:beforeLines="50" w:beforeAutospacing="0" w:after="0" w:afterAutospacing="0" w:line="400" w:lineRule="atLeast"/>
        <w:ind w:left="0" w:leftChars="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哈尔滨工业大学EDP中心保留对课程的调整权，另有部分机动课程备选。</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六、部分师资</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8"/>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序号</w:t>
            </w:r>
          </w:p>
        </w:tc>
        <w:tc>
          <w:tcPr>
            <w:tcW w:w="1398"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姓名</w:t>
            </w:r>
          </w:p>
        </w:tc>
        <w:tc>
          <w:tcPr>
            <w:tcW w:w="6029"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01"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1</w:t>
            </w:r>
          </w:p>
        </w:tc>
        <w:tc>
          <w:tcPr>
            <w:tcW w:w="1398"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lang w:val="en-US" w:eastAsia="zh-CN"/>
              </w:rPr>
            </w:pPr>
            <w:r>
              <w:rPr>
                <w:rStyle w:val="13"/>
                <w:rFonts w:hint="default" w:ascii="Times New Roman" w:hAnsi="Times New Roman" w:eastAsia="仿宋_GB2312" w:cs="Times New Roman"/>
                <w:b w:val="0"/>
                <w:bCs w:val="0"/>
                <w:color w:val="000000"/>
                <w:sz w:val="32"/>
                <w:szCs w:val="32"/>
              </w:rPr>
              <w:t>马</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哈尔滨工业大学环境学院教授、博导，中国工程院院士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01"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2</w:t>
            </w:r>
          </w:p>
        </w:tc>
        <w:tc>
          <w:tcPr>
            <w:tcW w:w="1398"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叶</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哈尔滨工业大学经济与管理学院教授、博导，国家杰出青年，国家级高层次人才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3</w:t>
            </w:r>
          </w:p>
        </w:tc>
        <w:tc>
          <w:tcPr>
            <w:tcW w:w="1398"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李</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哈尔滨工业大学航天学院教授、博导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4</w:t>
            </w:r>
          </w:p>
        </w:tc>
        <w:tc>
          <w:tcPr>
            <w:tcW w:w="1398"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李</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哈尔滨工业大学机器人研究所副所长，教授，中国工业机器人技术应用技能大赛专家组组长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5</w:t>
            </w:r>
          </w:p>
        </w:tc>
        <w:tc>
          <w:tcPr>
            <w:tcW w:w="1398"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姜</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哈尔滨工业大学经济与管理学院教授、博导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6</w:t>
            </w:r>
          </w:p>
        </w:tc>
        <w:tc>
          <w:tcPr>
            <w:tcW w:w="1398"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邱</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哈尔滨工业大学环境学院教授、博导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7</w:t>
            </w:r>
          </w:p>
        </w:tc>
        <w:tc>
          <w:tcPr>
            <w:tcW w:w="1398"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金</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哈尔滨工业大学经济与管理学院教授、博导，哈工大EDP中心主任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8</w:t>
            </w:r>
          </w:p>
        </w:tc>
        <w:tc>
          <w:tcPr>
            <w:tcW w:w="1398" w:type="dxa"/>
            <w:vAlign w:val="center"/>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朱</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教授，国家级高层次人才计划入选者，机器人技术与系统全国重点实验室主任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9</w:t>
            </w:r>
          </w:p>
        </w:tc>
        <w:tc>
          <w:tcPr>
            <w:tcW w:w="1398"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高</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哈尔滨工业大学能源学院教授、博导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1"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10</w:t>
            </w:r>
          </w:p>
        </w:tc>
        <w:tc>
          <w:tcPr>
            <w:tcW w:w="1398"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郭</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哈尔滨工业大学人文社科与法学学院教授、博导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01"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11</w:t>
            </w:r>
          </w:p>
        </w:tc>
        <w:tc>
          <w:tcPr>
            <w:tcW w:w="1398"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顾</w:t>
            </w:r>
            <w:r>
              <w:rPr>
                <w:rStyle w:val="13"/>
                <w:rFonts w:hint="default" w:ascii="Times New Roman" w:hAnsi="Times New Roman" w:eastAsia="仿宋_GB2312" w:cs="Times New Roman"/>
                <w:b w:val="0"/>
                <w:bCs w:val="0"/>
                <w:color w:val="000000"/>
                <w:sz w:val="32"/>
                <w:szCs w:val="32"/>
                <w:lang w:val="en-US" w:eastAsia="zh-CN"/>
              </w:rPr>
              <w:t>老师</w:t>
            </w:r>
          </w:p>
        </w:tc>
        <w:tc>
          <w:tcPr>
            <w:tcW w:w="6029" w:type="dxa"/>
          </w:tcPr>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color w:val="000000"/>
                <w:sz w:val="32"/>
                <w:szCs w:val="32"/>
              </w:rPr>
            </w:pPr>
            <w:r>
              <w:rPr>
                <w:rStyle w:val="13"/>
                <w:rFonts w:hint="default" w:ascii="Times New Roman" w:hAnsi="Times New Roman" w:eastAsia="仿宋_GB2312" w:cs="Times New Roman"/>
                <w:b w:val="0"/>
                <w:bCs w:val="0"/>
                <w:color w:val="000000"/>
                <w:sz w:val="32"/>
                <w:szCs w:val="32"/>
              </w:rPr>
              <w:t>哈尔滨工业大学化工学院教授、博导</w:t>
            </w:r>
          </w:p>
        </w:tc>
      </w:tr>
    </w:tbl>
    <w:p>
      <w:pPr>
        <w:pStyle w:val="8"/>
        <w:snapToGrid w:val="0"/>
        <w:spacing w:before="0" w:beforeAutospacing="0" w:after="0" w:afterAutospacing="0" w:line="400" w:lineRule="atLeast"/>
        <w:ind w:firstLine="0"/>
        <w:jc w:val="both"/>
        <w:rPr>
          <w:rStyle w:val="13"/>
          <w:rFonts w:hint="default" w:ascii="Times New Roman" w:hAnsi="Times New Roman" w:eastAsia="仿宋_GB2312" w:cs="Times New Roman"/>
          <w:b w:val="0"/>
          <w:bCs w:val="0"/>
          <w:sz w:val="32"/>
          <w:szCs w:val="32"/>
        </w:rPr>
      </w:pPr>
      <w:r>
        <w:rPr>
          <w:rStyle w:val="13"/>
          <w:rFonts w:hint="default" w:ascii="Times New Roman" w:hAnsi="Times New Roman" w:eastAsia="仿宋_GB2312" w:cs="Times New Roman"/>
          <w:b w:val="0"/>
          <w:bCs w:val="0"/>
          <w:sz w:val="32"/>
          <w:szCs w:val="32"/>
        </w:rPr>
        <w:t>（外聘部分师资及企业师资未列表）</w:t>
      </w:r>
    </w:p>
    <w:p>
      <w:pPr>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七、课程及教学管理</w:t>
      </w:r>
    </w:p>
    <w:p>
      <w:pPr>
        <w:spacing w:line="560" w:lineRule="exact"/>
        <w:ind w:right="3"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教学安排</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color w:val="000000"/>
          <w:sz w:val="32"/>
          <w:szCs w:val="32"/>
        </w:rPr>
        <w:t>学制1年（不低于</w:t>
      </w:r>
      <w:r>
        <w:rPr>
          <w:rFonts w:hint="default" w:ascii="Times New Roman" w:hAnsi="Times New Roman" w:eastAsia="仿宋_GB2312" w:cs="Times New Roman"/>
          <w:color w:val="000000"/>
          <w:sz w:val="32"/>
          <w:szCs w:val="32"/>
          <w:lang w:val="en-US" w:eastAsia="zh-CN"/>
        </w:rPr>
        <w:t>128课时</w:t>
      </w:r>
      <w:r>
        <w:rPr>
          <w:rFonts w:hint="default" w:ascii="Times New Roman" w:hAnsi="Times New Roman" w:eastAsia="仿宋_GB2312" w:cs="Times New Roman"/>
          <w:color w:val="000000"/>
          <w:sz w:val="32"/>
          <w:szCs w:val="32"/>
        </w:rPr>
        <w:t>），每次集中培训3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4天，具体培训时间以通知为主。</w:t>
      </w:r>
    </w:p>
    <w:p>
      <w:pPr>
        <w:pStyle w:val="8"/>
        <w:adjustRightInd w:val="0"/>
        <w:snapToGrid w:val="0"/>
        <w:spacing w:before="0" w:beforeAutospacing="0" w:after="0" w:afterAutospacing="0"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kern w:val="2"/>
          <w:sz w:val="32"/>
          <w:szCs w:val="32"/>
          <w:lang w:val="en-US" w:eastAsia="zh-CN"/>
        </w:rPr>
        <w:t>（二）</w:t>
      </w:r>
      <w:r>
        <w:rPr>
          <w:rFonts w:hint="default" w:ascii="Times New Roman" w:hAnsi="Times New Roman" w:eastAsia="仿宋_GB2312" w:cs="Times New Roman"/>
          <w:b/>
          <w:bCs/>
          <w:kern w:val="2"/>
          <w:sz w:val="32"/>
          <w:szCs w:val="32"/>
        </w:rPr>
        <w:t>授课地点</w:t>
      </w:r>
      <w:r>
        <w:rPr>
          <w:rFonts w:hint="default" w:ascii="Times New Roman" w:hAnsi="Times New Roman" w:eastAsia="仿宋_GB2312" w:cs="Times New Roman"/>
          <w:b/>
          <w:bCs/>
          <w:kern w:val="2"/>
          <w:sz w:val="32"/>
          <w:szCs w:val="32"/>
          <w:lang w:eastAsia="zh-CN"/>
        </w:rPr>
        <w:t>。</w:t>
      </w:r>
      <w:r>
        <w:rPr>
          <w:rFonts w:hint="default" w:ascii="Times New Roman" w:hAnsi="Times New Roman" w:eastAsia="仿宋_GB2312" w:cs="Times New Roman"/>
          <w:color w:val="000000"/>
          <w:sz w:val="32"/>
          <w:szCs w:val="32"/>
        </w:rPr>
        <w:t>深圳、重庆、哈尔滨及其他地区移动课堂。不定期组织学员企业参访、学员企业路演（沙龙形式）和游学，参观考察全国标杆企业、产业园区、科研院所重点实验室等。</w:t>
      </w:r>
    </w:p>
    <w:p>
      <w:pPr>
        <w:pStyle w:val="8"/>
        <w:adjustRightInd w:val="0"/>
        <w:snapToGrid w:val="0"/>
        <w:spacing w:before="0" w:beforeAutospacing="0" w:after="0" w:afterAutospacing="0" w:line="560" w:lineRule="exact"/>
        <w:ind w:firstLine="640" w:firstLineChars="200"/>
        <w:jc w:val="both"/>
        <w:rPr>
          <w:rStyle w:val="13"/>
          <w:rFonts w:hint="default" w:ascii="Times New Roman" w:hAnsi="Times New Roman" w:eastAsia="仿宋_GB2312" w:cs="Times New Roman"/>
          <w:bCs w:val="0"/>
          <w:sz w:val="32"/>
          <w:szCs w:val="32"/>
        </w:rPr>
      </w:pPr>
      <w:r>
        <w:rPr>
          <w:rFonts w:hint="default" w:ascii="Times New Roman" w:hAnsi="Times New Roman" w:eastAsia="仿宋_GB2312" w:cs="Times New Roman"/>
          <w:color w:val="000000"/>
          <w:sz w:val="32"/>
          <w:szCs w:val="32"/>
        </w:rPr>
        <w:t>参照EMBA学员管理模式，配备专职班主任、班主任助理，一年核心课程，终身免费复训，建立学员档案，并加入全国中小企业经营管理领军人才库。辅导员由工业和信息化部人才交流中心统一选派</w:t>
      </w:r>
      <w:r>
        <w:rPr>
          <w:rFonts w:hint="default" w:ascii="Times New Roman" w:hAnsi="Times New Roman" w:eastAsia="仿宋_GB2312" w:cs="Times New Roman"/>
          <w:color w:val="000000"/>
          <w:sz w:val="32"/>
          <w:szCs w:val="32"/>
          <w:lang w:eastAsia="zh-CN"/>
        </w:rPr>
        <w:t>。</w:t>
      </w:r>
    </w:p>
    <w:p>
      <w:pPr>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八、增值服务</w:t>
      </w:r>
    </w:p>
    <w:tbl>
      <w:tblPr>
        <w:tblStyle w:val="10"/>
        <w:tblpPr w:leftFromText="180" w:rightFromText="180" w:vertAnchor="text" w:horzAnchor="margin" w:tblpY="380"/>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523"/>
        <w:gridCol w:w="5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988"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项目</w:t>
            </w: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主题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88" w:type="pct"/>
            <w:vMerge w:val="restar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领军企业转型升级暨成果交流</w:t>
            </w: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转型升级指导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88" w:type="pct"/>
            <w:vMerge w:val="continue"/>
            <w:tcBorders>
              <w:top w:val="outset" w:color="auto" w:sz="6" w:space="0"/>
              <w:left w:val="outset" w:color="auto" w:sz="6" w:space="0"/>
              <w:bottom w:val="outset" w:color="auto" w:sz="6" w:space="0"/>
              <w:right w:val="outset" w:color="auto" w:sz="6" w:space="0"/>
            </w:tcBorders>
          </w:tcPr>
          <w:p>
            <w:pPr>
              <w:snapToGrid w:val="0"/>
              <w:spacing w:line="400" w:lineRule="atLeast"/>
              <w:rPr>
                <w:rFonts w:hint="default" w:ascii="Times New Roman" w:hAnsi="Times New Roman" w:eastAsia="仿宋_GB2312" w:cs="Times New Roman"/>
                <w:sz w:val="32"/>
                <w:szCs w:val="32"/>
              </w:rPr>
            </w:pP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优秀案例分享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988" w:type="pct"/>
            <w:vMerge w:val="continue"/>
            <w:tcBorders>
              <w:top w:val="outset" w:color="auto" w:sz="6" w:space="0"/>
              <w:left w:val="outset" w:color="auto" w:sz="6" w:space="0"/>
              <w:bottom w:val="outset" w:color="auto" w:sz="6" w:space="0"/>
              <w:right w:val="outset" w:color="auto" w:sz="6" w:space="0"/>
            </w:tcBorders>
          </w:tcPr>
          <w:p>
            <w:pPr>
              <w:snapToGrid w:val="0"/>
              <w:spacing w:line="400" w:lineRule="atLeast"/>
              <w:rPr>
                <w:rFonts w:hint="default" w:ascii="Times New Roman" w:hAnsi="Times New Roman" w:eastAsia="仿宋_GB2312" w:cs="Times New Roman"/>
                <w:sz w:val="32"/>
                <w:szCs w:val="32"/>
              </w:rPr>
            </w:pP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合作成果交流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1988"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领军企业家商业思潮</w:t>
            </w:r>
          </w:p>
          <w:p>
            <w:pPr>
              <w:adjustRightInd w:val="0"/>
              <w:snapToGrid w:val="0"/>
              <w:spacing w:line="400" w:lineRule="atLeast"/>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巡回周</w:t>
            </w: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前沿咨询、商业模式、系统提升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1988"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领军企业家网络课堂</w:t>
            </w: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宏观经济、政策解读、行业发展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0" w:hRule="atLeast"/>
        </w:trPr>
        <w:tc>
          <w:tcPr>
            <w:tcW w:w="1988" w:type="pct"/>
            <w:vMerge w:val="restar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领军企业家高端交流</w:t>
            </w: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领军企业家沙龙、私董会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3" w:hRule="atLeast"/>
        </w:trPr>
        <w:tc>
          <w:tcPr>
            <w:tcW w:w="1988" w:type="pct"/>
            <w:vMerge w:val="continue"/>
            <w:tcBorders>
              <w:top w:val="outset" w:color="auto" w:sz="6" w:space="0"/>
              <w:left w:val="outset" w:color="auto" w:sz="6" w:space="0"/>
              <w:bottom w:val="outset" w:color="auto" w:sz="6" w:space="0"/>
              <w:right w:val="outset" w:color="auto" w:sz="6" w:space="0"/>
            </w:tcBorders>
          </w:tcPr>
          <w:p>
            <w:pPr>
              <w:snapToGrid w:val="0"/>
              <w:spacing w:line="400" w:lineRule="atLeast"/>
              <w:rPr>
                <w:rFonts w:hint="default" w:ascii="Times New Roman" w:hAnsi="Times New Roman" w:eastAsia="仿宋_GB2312" w:cs="Times New Roman"/>
                <w:sz w:val="32"/>
                <w:szCs w:val="32"/>
              </w:rPr>
            </w:pPr>
          </w:p>
        </w:tc>
        <w:tc>
          <w:tcPr>
            <w:tcW w:w="3012" w:type="pct"/>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atLeas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领军企业家联谊组织</w:t>
            </w:r>
          </w:p>
        </w:tc>
      </w:tr>
    </w:tbl>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九、收费标准</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培训费49800元/人（含培训费、教材资料费、通讯录和企业实践参访活动费用、领军班服及相关教学费用；往返交通、本地异地学习期间食宿费用自理）。</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十、报名流程及缴费信息</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通过电子邮件方式（Laowjh@163.com）提交入学申请表，接受资格预审。</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参加由哈尔滨工业大学EDP中心组织的专家团复试（面试）。</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复试合格学员经审核后发放入学</w:t>
      </w:r>
      <w:r>
        <w:rPr>
          <w:rFonts w:hint="default" w:ascii="Times New Roman" w:hAnsi="Times New Roman" w:eastAsia="仿宋_GB2312" w:cs="Times New Roman"/>
          <w:color w:val="000000"/>
          <w:sz w:val="32"/>
          <w:szCs w:val="32"/>
          <w:lang w:val="en-US" w:eastAsia="zh-CN"/>
        </w:rPr>
        <w:t>录取</w:t>
      </w:r>
      <w:r>
        <w:rPr>
          <w:rFonts w:hint="default" w:ascii="Times New Roman" w:hAnsi="Times New Roman" w:eastAsia="仿宋_GB2312" w:cs="Times New Roman"/>
          <w:color w:val="000000"/>
          <w:sz w:val="32"/>
          <w:szCs w:val="32"/>
        </w:rPr>
        <w:t>通知书。</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学员接到</w:t>
      </w:r>
      <w:r>
        <w:rPr>
          <w:rFonts w:hint="default" w:ascii="Times New Roman" w:hAnsi="Times New Roman" w:eastAsia="仿宋_GB2312" w:cs="Times New Roman"/>
          <w:color w:val="000000"/>
          <w:sz w:val="32"/>
          <w:szCs w:val="32"/>
          <w:lang w:val="en-US" w:eastAsia="zh-CN"/>
        </w:rPr>
        <w:t>录取</w:t>
      </w:r>
      <w:r>
        <w:rPr>
          <w:rFonts w:hint="default" w:ascii="Times New Roman" w:hAnsi="Times New Roman" w:eastAsia="仿宋_GB2312" w:cs="Times New Roman"/>
          <w:color w:val="000000"/>
          <w:sz w:val="32"/>
          <w:szCs w:val="32"/>
        </w:rPr>
        <w:t>通知书后，须按规定将学费汇入以下账户，备注姓名和用途，并办理相关手续。学费到账后由中心统一开具发票。</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户</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名: 工业和信息化部人才交流中心</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开户行: 中国工商银行股份有限公司北京公主坟支行</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账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号: 0200 0046 0900 4626 666</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言:新型工业化</w:t>
      </w:r>
      <w:r>
        <w:rPr>
          <w:rFonts w:hint="default" w:ascii="Times New Roman" w:hAnsi="Times New Roman" w:eastAsia="仿宋_GB2312" w:cs="Times New Roman"/>
          <w:color w:val="000000"/>
          <w:sz w:val="32"/>
          <w:szCs w:val="32"/>
          <w:lang w:val="en-US" w:eastAsia="zh-CN"/>
        </w:rPr>
        <w:t>主</w:t>
      </w:r>
      <w:r>
        <w:rPr>
          <w:rFonts w:hint="default" w:ascii="Times New Roman" w:hAnsi="Times New Roman" w:eastAsia="仿宋_GB2312" w:cs="Times New Roman"/>
          <w:color w:val="000000"/>
          <w:sz w:val="32"/>
          <w:szCs w:val="32"/>
        </w:rPr>
        <w:t>题班+姓名</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w:t>
      </w:r>
      <w:r>
        <w:rPr>
          <w:rFonts w:hint="default" w:ascii="Times New Roman" w:hAnsi="Times New Roman" w:eastAsia="仿宋_GB2312" w:cs="Times New Roman"/>
          <w:color w:val="000000"/>
          <w:sz w:val="32"/>
          <w:szCs w:val="32"/>
          <w:lang w:val="en-US" w:eastAsia="zh-CN"/>
        </w:rPr>
        <w:t>班</w:t>
      </w:r>
      <w:r>
        <w:rPr>
          <w:rFonts w:hint="default" w:ascii="Times New Roman" w:hAnsi="Times New Roman" w:eastAsia="仿宋_GB2312" w:cs="Times New Roman"/>
          <w:color w:val="000000"/>
          <w:sz w:val="32"/>
          <w:szCs w:val="32"/>
        </w:rPr>
        <w:t>后3个工作日内可办理退费，过期将不予办理退费。</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学员携带相关材料（公司营业执照复印件或职务证明、身份证复印件各一份；2寸标准照电子版）到</w:t>
      </w:r>
      <w:r>
        <w:rPr>
          <w:rFonts w:hint="default" w:ascii="Times New Roman" w:hAnsi="Times New Roman" w:eastAsia="仿宋_GB2312" w:cs="Times New Roman"/>
          <w:color w:val="000000"/>
          <w:sz w:val="32"/>
          <w:szCs w:val="32"/>
          <w:lang w:val="en-US" w:eastAsia="zh-CN"/>
        </w:rPr>
        <w:t>哈尔滨工业大学</w:t>
      </w:r>
      <w:r>
        <w:rPr>
          <w:rFonts w:hint="default" w:ascii="Times New Roman" w:hAnsi="Times New Roman" w:eastAsia="仿宋_GB2312" w:cs="Times New Roman"/>
          <w:color w:val="000000"/>
          <w:sz w:val="32"/>
          <w:szCs w:val="32"/>
        </w:rPr>
        <w:t>EDP中心报到。</w:t>
      </w:r>
    </w:p>
    <w:p>
      <w:pPr>
        <w:pStyle w:val="8"/>
        <w:adjustRightInd w:val="0"/>
        <w:snapToGrid w:val="0"/>
        <w:spacing w:before="0" w:beforeAutospacing="0" w:after="0" w:afterAutospacing="0" w:line="560" w:lineRule="exact"/>
        <w:ind w:firstLine="640" w:firstLineChars="200"/>
        <w:jc w:val="both"/>
        <w:rPr>
          <w:rStyle w:val="13"/>
          <w:rFonts w:hint="default" w:ascii="Times New Roman" w:hAnsi="Times New Roman" w:eastAsia="仿宋_GB2312" w:cs="Times New Roman"/>
          <w:bCs w:val="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参加</w:t>
      </w:r>
      <w:r>
        <w:rPr>
          <w:rFonts w:hint="default" w:ascii="Times New Roman" w:hAnsi="Times New Roman" w:eastAsia="仿宋_GB2312" w:cs="Times New Roman"/>
          <w:color w:val="000000"/>
          <w:sz w:val="32"/>
          <w:szCs w:val="32"/>
          <w:lang w:val="en-US" w:eastAsia="zh-CN"/>
        </w:rPr>
        <w:t>开班</w:t>
      </w:r>
      <w:r>
        <w:rPr>
          <w:rFonts w:hint="default" w:ascii="Times New Roman" w:hAnsi="Times New Roman" w:eastAsia="仿宋_GB2312" w:cs="Times New Roman"/>
          <w:color w:val="000000"/>
          <w:sz w:val="32"/>
          <w:szCs w:val="32"/>
        </w:rPr>
        <w:t>仪式，正式</w:t>
      </w:r>
      <w:r>
        <w:rPr>
          <w:rFonts w:hint="default" w:ascii="Times New Roman" w:hAnsi="Times New Roman" w:eastAsia="仿宋_GB2312" w:cs="Times New Roman"/>
          <w:color w:val="000000"/>
          <w:sz w:val="32"/>
          <w:szCs w:val="32"/>
          <w:lang w:val="en-US" w:eastAsia="zh-CN"/>
        </w:rPr>
        <w:t>培训</w:t>
      </w:r>
      <w:r>
        <w:rPr>
          <w:rFonts w:hint="default" w:ascii="Times New Roman" w:hAnsi="Times New Roman" w:eastAsia="仿宋_GB2312" w:cs="Times New Roman"/>
          <w:color w:val="000000"/>
          <w:sz w:val="32"/>
          <w:szCs w:val="32"/>
        </w:rPr>
        <w:t>。</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十一、证书颁发</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证书授予采取“双证”模式，学员完成全部课程并通过考核后可获得：</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工业和信息化部人才交流中心审核学员名单，培训结束时，对按规定完成学业的参训学员统一颁发结业证书。</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由哈尔滨工业大学颁发的“中小企业经营管理领军人才新型工业化主题培训班”结业证书</w:t>
      </w:r>
      <w:r>
        <w:rPr>
          <w:rFonts w:hint="default" w:ascii="Times New Roman" w:hAnsi="Times New Roman" w:eastAsia="仿宋_GB2312" w:cs="Times New Roman"/>
          <w:color w:val="000000"/>
          <w:sz w:val="32"/>
          <w:szCs w:val="32"/>
          <w:lang w:eastAsia="zh-CN"/>
        </w:rPr>
        <w:t>。</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同时</w:t>
      </w:r>
      <w:r>
        <w:rPr>
          <w:rFonts w:hint="default" w:ascii="Times New Roman" w:hAnsi="Times New Roman" w:eastAsia="仿宋_GB2312" w:cs="Times New Roman"/>
          <w:color w:val="000000"/>
          <w:sz w:val="32"/>
          <w:szCs w:val="32"/>
          <w:lang w:val="en-US" w:eastAsia="zh-CN"/>
        </w:rPr>
        <w:t>进入</w:t>
      </w:r>
      <w:r>
        <w:rPr>
          <w:rFonts w:hint="default" w:ascii="Times New Roman" w:hAnsi="Times New Roman" w:eastAsia="仿宋_GB2312" w:cs="Times New Roman"/>
          <w:color w:val="000000"/>
          <w:sz w:val="32"/>
          <w:szCs w:val="32"/>
        </w:rPr>
        <w:t>国家经营管理领军人才信息库，并由相关部门存档备案。</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十二、校友组织</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哈工大校友：创建了各种层面的校友组织，校友之间的凝聚力不断增强，影响力日益扩大。</w:t>
      </w:r>
    </w:p>
    <w:p>
      <w:pPr>
        <w:pStyle w:val="8"/>
        <w:adjustRightInd w:val="0"/>
        <w:snapToGrid w:val="0"/>
        <w:spacing w:before="0" w:beforeAutospacing="0" w:after="0" w:afterAutospacing="0" w:line="560" w:lineRule="exact"/>
        <w:ind w:firstLine="640" w:firstLineChars="200"/>
        <w:jc w:val="both"/>
        <w:rPr>
          <w:rStyle w:val="13"/>
          <w:rFonts w:hint="default" w:ascii="Times New Roman" w:hAnsi="Times New Roman" w:eastAsia="仿宋_GB2312" w:cs="Times New Roman"/>
          <w:bCs w:val="0"/>
          <w:sz w:val="32"/>
          <w:szCs w:val="32"/>
        </w:rPr>
      </w:pPr>
      <w:r>
        <w:rPr>
          <w:rFonts w:hint="default" w:ascii="Times New Roman" w:hAnsi="Times New Roman" w:eastAsia="仿宋_GB2312" w:cs="Times New Roman"/>
          <w:color w:val="000000"/>
          <w:sz w:val="32"/>
          <w:szCs w:val="32"/>
        </w:rPr>
        <w:t>全国领军校友：各年度、各区域领军联谊组织、多个行业俱乐部、兴趣爱好类俱乐部，社会公益团体，领军跑团等组织，促进领军企业家间的交流与合作。</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十三、校友活动</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哈工大校友会</w:t>
      </w:r>
      <w:r>
        <w:rPr>
          <w:rFonts w:hint="default" w:ascii="Times New Roman" w:hAnsi="Times New Roman" w:eastAsia="仿宋_GB2312" w:cs="Times New Roman"/>
          <w:color w:val="000000"/>
          <w:sz w:val="32"/>
          <w:szCs w:val="32"/>
          <w:lang w:val="en-US" w:eastAsia="zh-CN"/>
        </w:rPr>
        <w:t>将</w:t>
      </w:r>
      <w:r>
        <w:rPr>
          <w:rFonts w:hint="default" w:ascii="Times New Roman" w:hAnsi="Times New Roman" w:eastAsia="仿宋_GB2312" w:cs="Times New Roman"/>
          <w:color w:val="000000"/>
          <w:sz w:val="32"/>
          <w:szCs w:val="32"/>
        </w:rPr>
        <w:t>通过组织线上社群动态交流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线下主题活动的O2O模式</w:t>
      </w:r>
      <w:r>
        <w:rPr>
          <w:rFonts w:hint="default"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rPr>
        <w:t>，不断强化校友的归属感，为校友们打造永远的精神家园和心灵港湾。</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终身学习：成长中国大讲堂、大师课堂、首席沙龙、知名企业参访；</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年度盛典：新年论坛、新年晚会和年度人物评选颁奖典礼；</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校园重温：校友返校日、班级入学五周年和入学十周年返校；</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校友创享：导师论坛、私董会、资源对接、心灵之旅、国际游学；</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校际联谊：EDPU联盟、领军新丝路、工商大道戈壁远征、中国高管教育联盟高尔夫激请赛；</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品牌论坛：中国人力资源管理年会，中国财务管理全球论坛、中国企业领袖年会；</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其他：各区域分会、专业俱乐部、行业俱乐部、兴趣俱乐部以及各班级的自发活动。</w:t>
      </w:r>
    </w:p>
    <w:p>
      <w:pPr>
        <w:pStyle w:val="8"/>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lang w:eastAsia="zh-CN"/>
        </w:rPr>
        <w:sectPr>
          <w:footerReference r:id="rId11" w:type="first"/>
          <w:headerReference r:id="rId8" w:type="default"/>
          <w:footerReference r:id="rId9" w:type="default"/>
          <w:footerReference r:id="rId10" w:type="even"/>
          <w:pgSz w:w="11906" w:h="16838"/>
          <w:pgMar w:top="1440" w:right="1474" w:bottom="1440" w:left="1588" w:header="567" w:footer="283" w:gutter="0"/>
          <w:pgNumType w:fmt="decimal" w:start="4"/>
          <w:cols w:space="425" w:num="1"/>
          <w:docGrid w:type="lines" w:linePitch="312" w:charSpace="0"/>
        </w:sectPr>
      </w:pPr>
    </w:p>
    <w:tbl>
      <w:tblPr>
        <w:tblStyle w:val="10"/>
        <w:tblpPr w:leftFromText="180" w:rightFromText="180" w:vertAnchor="text" w:horzAnchor="margin" w:tblpXSpec="center" w:tblpY="112"/>
        <w:tblW w:w="9503"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669"/>
        <w:gridCol w:w="276"/>
        <w:gridCol w:w="1389"/>
        <w:gridCol w:w="524"/>
        <w:gridCol w:w="642"/>
        <w:gridCol w:w="223"/>
        <w:gridCol w:w="541"/>
        <w:gridCol w:w="432"/>
        <w:gridCol w:w="107"/>
        <w:gridCol w:w="807"/>
        <w:gridCol w:w="170"/>
        <w:gridCol w:w="595"/>
        <w:gridCol w:w="245"/>
        <w:gridCol w:w="1883"/>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674" w:type="dxa"/>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姓    名</w:t>
            </w:r>
            <w:r>
              <w:rPr>
                <w:rFonts w:hint="default" w:ascii="Times New Roman" w:hAnsi="Times New Roman" w:cs="Times New Roman"/>
                <w:sz w:val="18"/>
                <w:szCs w:val="18"/>
              </w:rPr>
              <w:t xml:space="preserve"> *</w:t>
            </w:r>
          </w:p>
        </w:tc>
        <w:tc>
          <w:tcPr>
            <w:tcW w:w="1670" w:type="dxa"/>
            <w:gridSpan w:val="2"/>
            <w:vAlign w:val="center"/>
          </w:tcPr>
          <w:p>
            <w:pPr>
              <w:jc w:val="both"/>
              <w:rPr>
                <w:rFonts w:hint="default" w:ascii="Times New Roman" w:hAnsi="Times New Roman" w:cs="Times New Roman"/>
                <w:sz w:val="18"/>
                <w:szCs w:val="18"/>
              </w:rPr>
            </w:pPr>
          </w:p>
        </w:tc>
        <w:tc>
          <w:tcPr>
            <w:tcW w:w="1394" w:type="dxa"/>
            <w:gridSpan w:val="3"/>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性    别</w:t>
            </w:r>
            <w:r>
              <w:rPr>
                <w:rFonts w:hint="default" w:ascii="Times New Roman" w:hAnsi="Times New Roman" w:cs="Times New Roman"/>
                <w:sz w:val="18"/>
                <w:szCs w:val="18"/>
              </w:rPr>
              <w:t xml:space="preserve"> *</w:t>
            </w:r>
          </w:p>
        </w:tc>
        <w:tc>
          <w:tcPr>
            <w:tcW w:w="975" w:type="dxa"/>
            <w:gridSpan w:val="2"/>
            <w:vAlign w:val="center"/>
          </w:tcPr>
          <w:p>
            <w:pPr>
              <w:jc w:val="both"/>
              <w:rPr>
                <w:rFonts w:hint="default" w:ascii="Times New Roman" w:hAnsi="Times New Roman" w:cs="Times New Roman"/>
                <w:sz w:val="18"/>
                <w:szCs w:val="18"/>
              </w:rPr>
            </w:pPr>
          </w:p>
        </w:tc>
        <w:tc>
          <w:tcPr>
            <w:tcW w:w="916" w:type="dxa"/>
            <w:gridSpan w:val="2"/>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民 族</w:t>
            </w:r>
            <w:r>
              <w:rPr>
                <w:rFonts w:hint="default" w:ascii="Times New Roman" w:hAnsi="Times New Roman" w:cs="Times New Roman"/>
                <w:sz w:val="18"/>
                <w:szCs w:val="18"/>
              </w:rPr>
              <w:t xml:space="preserve"> *</w:t>
            </w:r>
          </w:p>
        </w:tc>
        <w:tc>
          <w:tcPr>
            <w:tcW w:w="767" w:type="dxa"/>
            <w:gridSpan w:val="2"/>
            <w:vAlign w:val="center"/>
          </w:tcPr>
          <w:p>
            <w:pPr>
              <w:jc w:val="both"/>
              <w:rPr>
                <w:rFonts w:hint="default" w:ascii="Times New Roman" w:hAnsi="Times New Roman" w:cs="Times New Roman"/>
                <w:sz w:val="18"/>
                <w:szCs w:val="18"/>
              </w:rPr>
            </w:pPr>
          </w:p>
        </w:tc>
        <w:tc>
          <w:tcPr>
            <w:tcW w:w="2107" w:type="dxa"/>
            <w:gridSpan w:val="2"/>
            <w:vMerge w:val="restart"/>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照片</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674" w:type="dxa"/>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出生日期</w:t>
            </w:r>
            <w:r>
              <w:rPr>
                <w:rFonts w:hint="default" w:ascii="Times New Roman" w:hAnsi="Times New Roman" w:cs="Times New Roman"/>
                <w:sz w:val="18"/>
                <w:szCs w:val="18"/>
              </w:rPr>
              <w:t xml:space="preserve"> *</w:t>
            </w:r>
          </w:p>
        </w:tc>
        <w:tc>
          <w:tcPr>
            <w:tcW w:w="1670" w:type="dxa"/>
            <w:gridSpan w:val="2"/>
            <w:vAlign w:val="center"/>
          </w:tcPr>
          <w:p>
            <w:pPr>
              <w:jc w:val="both"/>
              <w:rPr>
                <w:rFonts w:hint="default" w:ascii="Times New Roman" w:hAnsi="Times New Roman" w:cs="Times New Roman"/>
                <w:sz w:val="18"/>
                <w:szCs w:val="18"/>
              </w:rPr>
            </w:pPr>
          </w:p>
        </w:tc>
        <w:tc>
          <w:tcPr>
            <w:tcW w:w="1394" w:type="dxa"/>
            <w:gridSpan w:val="3"/>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手    机</w:t>
            </w:r>
            <w:r>
              <w:rPr>
                <w:rFonts w:hint="default" w:ascii="Times New Roman" w:hAnsi="Times New Roman" w:cs="Times New Roman"/>
                <w:sz w:val="18"/>
                <w:szCs w:val="18"/>
              </w:rPr>
              <w:t xml:space="preserve"> *</w:t>
            </w:r>
          </w:p>
        </w:tc>
        <w:tc>
          <w:tcPr>
            <w:tcW w:w="2658" w:type="dxa"/>
            <w:gridSpan w:val="6"/>
            <w:vAlign w:val="center"/>
          </w:tcPr>
          <w:p>
            <w:pPr>
              <w:jc w:val="both"/>
              <w:rPr>
                <w:rFonts w:hint="default" w:ascii="Times New Roman" w:hAnsi="Times New Roman" w:cs="Times New Roman"/>
                <w:sz w:val="18"/>
                <w:szCs w:val="18"/>
              </w:rPr>
            </w:pPr>
          </w:p>
        </w:tc>
        <w:tc>
          <w:tcPr>
            <w:tcW w:w="2107" w:type="dxa"/>
            <w:gridSpan w:val="2"/>
            <w:vMerge w:val="continue"/>
            <w:vAlign w:val="center"/>
          </w:tcPr>
          <w:p>
            <w:pPr>
              <w:ind w:firstLine="360"/>
              <w:jc w:val="both"/>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674" w:type="dxa"/>
            <w:vAlign w:val="center"/>
          </w:tcPr>
          <w:p>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政治面貌</w:t>
            </w:r>
            <w:r>
              <w:rPr>
                <w:rFonts w:hint="default" w:ascii="Times New Roman" w:hAnsi="Times New Roman" w:cs="Times New Roman"/>
                <w:sz w:val="18"/>
                <w:szCs w:val="18"/>
              </w:rPr>
              <w:t xml:space="preserve">  </w:t>
            </w:r>
          </w:p>
        </w:tc>
        <w:tc>
          <w:tcPr>
            <w:tcW w:w="1670" w:type="dxa"/>
            <w:gridSpan w:val="2"/>
            <w:vAlign w:val="center"/>
          </w:tcPr>
          <w:p>
            <w:pPr>
              <w:jc w:val="both"/>
              <w:rPr>
                <w:rFonts w:hint="default" w:ascii="Times New Roman" w:hAnsi="Times New Roman" w:cs="Times New Roman"/>
                <w:sz w:val="18"/>
                <w:szCs w:val="18"/>
              </w:rPr>
            </w:pPr>
          </w:p>
        </w:tc>
        <w:tc>
          <w:tcPr>
            <w:tcW w:w="1394" w:type="dxa"/>
            <w:gridSpan w:val="3"/>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电子邮件</w:t>
            </w:r>
            <w:r>
              <w:rPr>
                <w:rFonts w:hint="default" w:ascii="Times New Roman" w:hAnsi="Times New Roman" w:cs="Times New Roman"/>
                <w:sz w:val="18"/>
                <w:szCs w:val="18"/>
              </w:rPr>
              <w:t xml:space="preserve"> *</w:t>
            </w:r>
          </w:p>
        </w:tc>
        <w:tc>
          <w:tcPr>
            <w:tcW w:w="2658" w:type="dxa"/>
            <w:gridSpan w:val="6"/>
            <w:vAlign w:val="center"/>
          </w:tcPr>
          <w:p>
            <w:pPr>
              <w:jc w:val="both"/>
              <w:rPr>
                <w:rFonts w:hint="default" w:ascii="Times New Roman" w:hAnsi="Times New Roman" w:cs="Times New Roman"/>
                <w:sz w:val="18"/>
                <w:szCs w:val="18"/>
              </w:rPr>
            </w:pPr>
          </w:p>
        </w:tc>
        <w:tc>
          <w:tcPr>
            <w:tcW w:w="2107" w:type="dxa"/>
            <w:gridSpan w:val="2"/>
            <w:vMerge w:val="continue"/>
          </w:tcPr>
          <w:p>
            <w:pPr>
              <w:ind w:firstLine="360"/>
              <w:jc w:val="both"/>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674" w:type="dxa"/>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现任职务</w:t>
            </w:r>
            <w:r>
              <w:rPr>
                <w:rFonts w:hint="default" w:ascii="Times New Roman" w:hAnsi="Times New Roman" w:cs="Times New Roman"/>
                <w:sz w:val="18"/>
                <w:szCs w:val="18"/>
              </w:rPr>
              <w:t xml:space="preserve"> *</w:t>
            </w:r>
          </w:p>
        </w:tc>
        <w:tc>
          <w:tcPr>
            <w:tcW w:w="1670" w:type="dxa"/>
            <w:gridSpan w:val="2"/>
            <w:vAlign w:val="center"/>
          </w:tcPr>
          <w:p>
            <w:pPr>
              <w:jc w:val="both"/>
              <w:rPr>
                <w:rFonts w:hint="default" w:ascii="Times New Roman" w:hAnsi="Times New Roman" w:cs="Times New Roman"/>
                <w:sz w:val="18"/>
                <w:szCs w:val="18"/>
              </w:rPr>
            </w:pPr>
          </w:p>
        </w:tc>
        <w:tc>
          <w:tcPr>
            <w:tcW w:w="1394" w:type="dxa"/>
            <w:gridSpan w:val="3"/>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身份证号码</w:t>
            </w:r>
            <w:r>
              <w:rPr>
                <w:rFonts w:hint="default" w:ascii="Times New Roman" w:hAnsi="Times New Roman" w:cs="Times New Roman"/>
                <w:sz w:val="18"/>
                <w:szCs w:val="18"/>
              </w:rPr>
              <w:t xml:space="preserve"> *</w:t>
            </w:r>
          </w:p>
        </w:tc>
        <w:tc>
          <w:tcPr>
            <w:tcW w:w="2658" w:type="dxa"/>
            <w:gridSpan w:val="6"/>
            <w:vAlign w:val="center"/>
          </w:tcPr>
          <w:p>
            <w:pPr>
              <w:jc w:val="both"/>
              <w:rPr>
                <w:rFonts w:hint="default" w:ascii="Times New Roman" w:hAnsi="Times New Roman" w:cs="Times New Roman"/>
                <w:sz w:val="18"/>
                <w:szCs w:val="18"/>
              </w:rPr>
            </w:pPr>
          </w:p>
        </w:tc>
        <w:tc>
          <w:tcPr>
            <w:tcW w:w="2107" w:type="dxa"/>
            <w:gridSpan w:val="2"/>
            <w:vMerge w:val="continue"/>
          </w:tcPr>
          <w:p>
            <w:pPr>
              <w:ind w:firstLine="360"/>
              <w:jc w:val="both"/>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674" w:type="dxa"/>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t>通讯地址</w:t>
            </w:r>
            <w:r>
              <w:rPr>
                <w:rFonts w:hint="default" w:ascii="Times New Roman" w:hAnsi="Times New Roman" w:cs="Times New Roman"/>
                <w:sz w:val="18"/>
                <w:szCs w:val="18"/>
              </w:rPr>
              <w:t xml:space="preserve"> *</w:t>
            </w:r>
          </w:p>
        </w:tc>
        <w:tc>
          <w:tcPr>
            <w:tcW w:w="5722" w:type="dxa"/>
            <w:gridSpan w:val="11"/>
            <w:vAlign w:val="center"/>
          </w:tcPr>
          <w:p>
            <w:pPr>
              <w:jc w:val="both"/>
              <w:rPr>
                <w:rFonts w:hint="default" w:ascii="Times New Roman" w:hAnsi="Times New Roman" w:cs="Times New Roman"/>
                <w:sz w:val="18"/>
                <w:szCs w:val="18"/>
              </w:rPr>
            </w:pPr>
          </w:p>
        </w:tc>
        <w:tc>
          <w:tcPr>
            <w:tcW w:w="2107" w:type="dxa"/>
            <w:gridSpan w:val="2"/>
            <w:vMerge w:val="continue"/>
          </w:tcPr>
          <w:p>
            <w:pPr>
              <w:ind w:firstLine="360"/>
              <w:jc w:val="both"/>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674" w:type="dxa"/>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管理经验年限</w:t>
            </w:r>
            <w:r>
              <w:rPr>
                <w:rFonts w:hint="default" w:ascii="Times New Roman" w:hAnsi="Times New Roman" w:cs="Times New Roman"/>
                <w:sz w:val="18"/>
                <w:szCs w:val="18"/>
              </w:rPr>
              <w:t xml:space="preserve"> *</w:t>
            </w:r>
          </w:p>
        </w:tc>
        <w:tc>
          <w:tcPr>
            <w:tcW w:w="1670" w:type="dxa"/>
            <w:gridSpan w:val="2"/>
            <w:vAlign w:val="center"/>
          </w:tcPr>
          <w:p>
            <w:pPr>
              <w:jc w:val="both"/>
              <w:rPr>
                <w:rFonts w:hint="default" w:ascii="Times New Roman" w:hAnsi="Times New Roman" w:cs="Times New Roman"/>
                <w:sz w:val="18"/>
                <w:szCs w:val="18"/>
              </w:rPr>
            </w:pPr>
          </w:p>
        </w:tc>
        <w:tc>
          <w:tcPr>
            <w:tcW w:w="1394" w:type="dxa"/>
            <w:gridSpan w:val="3"/>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办公电话</w:t>
            </w:r>
            <w:r>
              <w:rPr>
                <w:rFonts w:hint="default" w:ascii="Times New Roman" w:hAnsi="Times New Roman" w:cs="Times New Roman"/>
                <w:sz w:val="18"/>
                <w:szCs w:val="18"/>
              </w:rPr>
              <w:t xml:space="preserve"> </w:t>
            </w:r>
          </w:p>
        </w:tc>
        <w:tc>
          <w:tcPr>
            <w:tcW w:w="2658" w:type="dxa"/>
            <w:gridSpan w:val="6"/>
            <w:vAlign w:val="center"/>
          </w:tcPr>
          <w:p>
            <w:pPr>
              <w:ind w:firstLine="360"/>
              <w:jc w:val="both"/>
              <w:rPr>
                <w:rFonts w:hint="default" w:ascii="Times New Roman" w:hAnsi="Times New Roman" w:cs="Times New Roman"/>
                <w:sz w:val="18"/>
                <w:szCs w:val="18"/>
              </w:rPr>
            </w:pPr>
          </w:p>
        </w:tc>
        <w:tc>
          <w:tcPr>
            <w:tcW w:w="2107" w:type="dxa"/>
            <w:gridSpan w:val="2"/>
            <w:vMerge w:val="continue"/>
          </w:tcPr>
          <w:p>
            <w:pPr>
              <w:ind w:firstLine="360"/>
              <w:jc w:val="both"/>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9503" w:type="dxa"/>
            <w:gridSpan w:val="14"/>
            <w:shd w:val="clear" w:color="auto" w:fill="D9D9D9"/>
            <w:vAlign w:val="center"/>
          </w:tcPr>
          <w:p>
            <w:pPr>
              <w:rPr>
                <w:rFonts w:hint="default" w:ascii="Times New Roman" w:hAnsi="Times New Roman" w:cs="Times New Roman"/>
                <w:b/>
                <w:sz w:val="18"/>
                <w:szCs w:val="18"/>
              </w:rPr>
            </w:pPr>
            <w:r>
              <w:rPr>
                <w:rFonts w:hint="default" w:ascii="Times New Roman" w:hAnsi="Times New Roman" w:cs="Times New Roman"/>
                <w:b/>
                <w:sz w:val="18"/>
                <w:szCs w:val="18"/>
              </w:rPr>
              <w:t>教育背景</w:t>
            </w:r>
            <w:r>
              <w:rPr>
                <w:rFonts w:hint="default" w:ascii="Times New Roman" w:hAnsi="Times New Roman" w:cs="Times New Roman"/>
                <w:sz w:val="18"/>
                <w:szCs w:val="18"/>
              </w:rPr>
              <w:t>（最高学历）</w:t>
            </w:r>
            <w:r>
              <w:rPr>
                <w:rFonts w:hint="default" w:ascii="Times New Roman" w:hAnsi="Times New Roman" w:cs="Times New Roman"/>
                <w:sz w:val="18"/>
                <w:szCs w:val="18"/>
              </w:rPr>
              <w:t xml:space="preserve"> </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3870" w:type="dxa"/>
            <w:gridSpan w:val="4"/>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毕业院校</w:t>
            </w:r>
          </w:p>
        </w:tc>
        <w:tc>
          <w:tcPr>
            <w:tcW w:w="1950" w:type="dxa"/>
            <w:gridSpan w:val="5"/>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起止时间</w:t>
            </w:r>
          </w:p>
        </w:tc>
        <w:tc>
          <w:tcPr>
            <w:tcW w:w="1822" w:type="dxa"/>
            <w:gridSpan w:val="4"/>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专    业</w:t>
            </w:r>
          </w:p>
        </w:tc>
        <w:tc>
          <w:tcPr>
            <w:tcW w:w="1861" w:type="dxa"/>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学历/学位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3870" w:type="dxa"/>
            <w:gridSpan w:val="4"/>
            <w:vAlign w:val="center"/>
          </w:tcPr>
          <w:p>
            <w:pPr>
              <w:rPr>
                <w:rFonts w:hint="default" w:ascii="Times New Roman" w:hAnsi="Times New Roman" w:cs="Times New Roman"/>
                <w:sz w:val="18"/>
                <w:szCs w:val="18"/>
              </w:rPr>
            </w:pPr>
          </w:p>
        </w:tc>
        <w:tc>
          <w:tcPr>
            <w:tcW w:w="1950" w:type="dxa"/>
            <w:gridSpan w:val="5"/>
            <w:vAlign w:val="center"/>
          </w:tcPr>
          <w:p>
            <w:pPr>
              <w:rPr>
                <w:rFonts w:hint="default" w:ascii="Times New Roman" w:hAnsi="Times New Roman" w:cs="Times New Roman"/>
                <w:sz w:val="18"/>
                <w:szCs w:val="18"/>
              </w:rPr>
            </w:pPr>
          </w:p>
        </w:tc>
        <w:tc>
          <w:tcPr>
            <w:tcW w:w="1822" w:type="dxa"/>
            <w:gridSpan w:val="4"/>
            <w:vAlign w:val="center"/>
          </w:tcPr>
          <w:p>
            <w:pPr>
              <w:rPr>
                <w:rFonts w:hint="default" w:ascii="Times New Roman" w:hAnsi="Times New Roman" w:cs="Times New Roman"/>
                <w:sz w:val="18"/>
                <w:szCs w:val="18"/>
              </w:rPr>
            </w:pPr>
          </w:p>
        </w:tc>
        <w:tc>
          <w:tcPr>
            <w:tcW w:w="1861" w:type="dxa"/>
            <w:vAlign w:val="center"/>
          </w:tcPr>
          <w:p>
            <w:pPr>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9503" w:type="dxa"/>
            <w:gridSpan w:val="14"/>
            <w:shd w:val="clear" w:color="auto" w:fill="D9D9D9"/>
            <w:vAlign w:val="center"/>
          </w:tcPr>
          <w:p>
            <w:pPr>
              <w:rPr>
                <w:rFonts w:hint="default" w:ascii="Times New Roman" w:hAnsi="Times New Roman" w:cs="Times New Roman"/>
                <w:b/>
                <w:sz w:val="18"/>
                <w:szCs w:val="18"/>
              </w:rPr>
            </w:pPr>
            <w:r>
              <w:rPr>
                <w:rFonts w:hint="default" w:ascii="Times New Roman" w:hAnsi="Times New Roman" w:cs="Times New Roman"/>
                <w:b/>
                <w:sz w:val="18"/>
                <w:szCs w:val="18"/>
              </w:rPr>
              <w:t>企业情况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1951" w:type="dxa"/>
            <w:gridSpan w:val="2"/>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企业名称</w:t>
            </w:r>
            <w:r>
              <w:rPr>
                <w:rFonts w:hint="default" w:ascii="Times New Roman" w:hAnsi="Times New Roman" w:cs="Times New Roman"/>
                <w:sz w:val="18"/>
                <w:szCs w:val="18"/>
              </w:rPr>
              <w:t>*</w:t>
            </w:r>
            <w:r>
              <w:rPr>
                <w:rFonts w:hint="default" w:ascii="Times New Roman" w:hAnsi="Times New Roman" w:cs="Times New Roman"/>
                <w:sz w:val="18"/>
                <w:szCs w:val="18"/>
              </w:rPr>
              <w:t xml:space="preserve"> </w:t>
            </w:r>
          </w:p>
        </w:tc>
        <w:tc>
          <w:tcPr>
            <w:tcW w:w="3329" w:type="dxa"/>
            <w:gridSpan w:val="5"/>
            <w:vAlign w:val="center"/>
          </w:tcPr>
          <w:p>
            <w:pPr>
              <w:jc w:val="both"/>
              <w:rPr>
                <w:rFonts w:hint="default" w:ascii="Times New Roman" w:hAnsi="Times New Roman" w:cs="Times New Roman"/>
                <w:color w:val="FF0000"/>
                <w:sz w:val="18"/>
                <w:szCs w:val="18"/>
              </w:rPr>
            </w:pPr>
          </w:p>
        </w:tc>
        <w:tc>
          <w:tcPr>
            <w:tcW w:w="1519" w:type="dxa"/>
            <w:gridSpan w:val="4"/>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是否上市</w:t>
            </w:r>
          </w:p>
        </w:tc>
        <w:tc>
          <w:tcPr>
            <w:tcW w:w="2704" w:type="dxa"/>
            <w:gridSpan w:val="3"/>
            <w:vAlign w:val="center"/>
          </w:tcPr>
          <w:p>
            <w:pPr>
              <w:pStyle w:val="19"/>
              <w:numPr>
                <w:ilvl w:val="0"/>
                <w:numId w:val="1"/>
              </w:numPr>
              <w:ind w:firstLineChars="0"/>
              <w:rPr>
                <w:rFonts w:hint="default" w:ascii="Times New Roman" w:hAnsi="Times New Roman" w:cs="Times New Roman"/>
                <w:sz w:val="18"/>
                <w:szCs w:val="18"/>
              </w:rPr>
            </w:pPr>
            <w:r>
              <w:rPr>
                <w:rFonts w:hint="default" w:ascii="Times New Roman" w:hAnsi="Times New Roman" w:cs="Times New Roman"/>
                <w:sz w:val="18"/>
                <w:szCs w:val="18"/>
              </w:rPr>
              <w:t>是        □ 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951" w:type="dxa"/>
            <w:gridSpan w:val="2"/>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公司网址</w:t>
            </w:r>
          </w:p>
        </w:tc>
        <w:tc>
          <w:tcPr>
            <w:tcW w:w="3329" w:type="dxa"/>
            <w:gridSpan w:val="5"/>
            <w:vAlign w:val="center"/>
          </w:tcPr>
          <w:p>
            <w:pPr>
              <w:ind w:firstLine="540" w:firstLineChars="300"/>
              <w:rPr>
                <w:rFonts w:hint="default" w:ascii="Times New Roman" w:hAnsi="Times New Roman" w:cs="Times New Roman"/>
                <w:color w:val="FF0000"/>
                <w:sz w:val="18"/>
                <w:szCs w:val="18"/>
              </w:rPr>
            </w:pPr>
          </w:p>
        </w:tc>
        <w:tc>
          <w:tcPr>
            <w:tcW w:w="2334" w:type="dxa"/>
            <w:gridSpan w:val="6"/>
            <w:vAlign w:val="center"/>
          </w:tcPr>
          <w:p>
            <w:pPr>
              <w:rPr>
                <w:rFonts w:hint="default" w:ascii="Times New Roman" w:hAnsi="Times New Roman" w:cs="Times New Roman"/>
                <w:color w:val="FF0000"/>
                <w:sz w:val="18"/>
                <w:szCs w:val="18"/>
              </w:rPr>
            </w:pPr>
            <w:r>
              <w:rPr>
                <w:rFonts w:hint="default" w:ascii="Times New Roman" w:hAnsi="Times New Roman" w:cs="Times New Roman"/>
                <w:color w:val="000000" w:themeColor="text1"/>
                <w:sz w:val="18"/>
                <w:szCs w:val="18"/>
                <w14:textFill>
                  <w14:solidFill>
                    <w14:schemeClr w14:val="tx1"/>
                  </w14:solidFill>
                </w14:textFill>
              </w:rPr>
              <w:t>公司主营业务所属行业</w:t>
            </w:r>
          </w:p>
        </w:tc>
        <w:tc>
          <w:tcPr>
            <w:tcW w:w="1889" w:type="dxa"/>
            <w:vAlign w:val="center"/>
          </w:tcPr>
          <w:p>
            <w:pPr>
              <w:ind w:firstLine="540" w:firstLineChars="300"/>
              <w:rPr>
                <w:rFonts w:hint="default" w:ascii="Times New Roman" w:hAnsi="Times New Roman" w:cs="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951" w:type="dxa"/>
            <w:gridSpan w:val="2"/>
            <w:vAlign w:val="center"/>
          </w:tcPr>
          <w:p>
            <w:pPr>
              <w:jc w:val="both"/>
              <w:rPr>
                <w:rFonts w:hint="default" w:ascii="Times New Roman" w:hAnsi="Times New Roman" w:cs="Times New Roman"/>
                <w:sz w:val="18"/>
                <w:szCs w:val="18"/>
              </w:rPr>
            </w:pPr>
            <w:r>
              <w:rPr>
                <w:rFonts w:hint="default" w:ascii="Times New Roman" w:hAnsi="Times New Roman" w:cs="Times New Roman"/>
                <w:spacing w:val="-2"/>
                <w:sz w:val="18"/>
                <w:szCs w:val="18"/>
              </w:rPr>
              <w:t>企业组织机构代码</w:t>
            </w:r>
            <w:r>
              <w:rPr>
                <w:rFonts w:hint="default" w:ascii="Times New Roman" w:hAnsi="Times New Roman" w:cs="Times New Roman"/>
                <w:sz w:val="18"/>
                <w:szCs w:val="18"/>
              </w:rPr>
              <w:t>*</w:t>
            </w:r>
            <w:r>
              <w:rPr>
                <w:rFonts w:hint="default" w:ascii="Times New Roman" w:hAnsi="Times New Roman" w:cs="Times New Roman"/>
                <w:sz w:val="18"/>
                <w:szCs w:val="18"/>
              </w:rPr>
              <w:t xml:space="preserve"> </w:t>
            </w:r>
          </w:p>
        </w:tc>
        <w:tc>
          <w:tcPr>
            <w:tcW w:w="7552" w:type="dxa"/>
            <w:gridSpan w:val="12"/>
            <w:vAlign w:val="center"/>
          </w:tcPr>
          <w:p>
            <w:pPr>
              <w:ind w:firstLine="540" w:firstLineChars="300"/>
              <w:rPr>
                <w:rFonts w:hint="default" w:ascii="Times New Roman" w:hAnsi="Times New Roman" w:cs="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1951" w:type="dxa"/>
            <w:gridSpan w:val="2"/>
            <w:vAlign w:val="center"/>
          </w:tcPr>
          <w:p>
            <w:pPr>
              <w:jc w:val="both"/>
              <w:rPr>
                <w:rFonts w:hint="default" w:ascii="Times New Roman" w:hAnsi="Times New Roman" w:cs="Times New Roman"/>
                <w:b/>
                <w:sz w:val="18"/>
                <w:szCs w:val="18"/>
              </w:rPr>
            </w:pPr>
            <w:r>
              <w:rPr>
                <w:rFonts w:hint="default" w:ascii="Times New Roman" w:hAnsi="Times New Roman" w:cs="Times New Roman"/>
                <w:b/>
                <w:sz w:val="18"/>
                <w:szCs w:val="18"/>
              </w:rPr>
              <w:t>领军理由</w:t>
            </w:r>
          </w:p>
          <w:p>
            <w:pPr>
              <w:jc w:val="both"/>
              <w:rPr>
                <w:rFonts w:hint="default" w:ascii="Times New Roman" w:hAnsi="Times New Roman" w:cs="Times New Roman"/>
                <w:sz w:val="18"/>
                <w:szCs w:val="18"/>
              </w:rPr>
            </w:pPr>
            <w:r>
              <w:rPr>
                <w:rFonts w:hint="default" w:ascii="Times New Roman" w:hAnsi="Times New Roman" w:cs="Times New Roman"/>
                <w:sz w:val="18"/>
                <w:szCs w:val="18"/>
              </w:rPr>
              <w:t>(可多选)</w:t>
            </w:r>
          </w:p>
        </w:tc>
        <w:tc>
          <w:tcPr>
            <w:tcW w:w="7552" w:type="dxa"/>
            <w:gridSpan w:val="1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行业排名、区域排名靠前； □  产品、服务、经营管理特色领先； □ 市场占有率高；</w:t>
            </w:r>
          </w:p>
          <w:p>
            <w:pPr>
              <w:rPr>
                <w:rFonts w:hint="default" w:ascii="Times New Roman" w:hAnsi="Times New Roman" w:cs="Times New Roman"/>
                <w:sz w:val="18"/>
                <w:szCs w:val="18"/>
              </w:rPr>
            </w:pPr>
            <w:r>
              <w:rPr>
                <w:rFonts w:hint="default" w:ascii="Times New Roman" w:hAnsi="Times New Roman" w:cs="Times New Roman"/>
                <w:sz w:val="18"/>
                <w:szCs w:val="18"/>
              </w:rPr>
              <w:t>□ 未来市场前景好；  □ 高成长性；  □ 战略新兴产业；  □ 其他方面。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1951" w:type="dxa"/>
            <w:gridSpan w:val="2"/>
            <w:vAlign w:val="center"/>
          </w:tcPr>
          <w:p>
            <w:pPr>
              <w:jc w:val="both"/>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企业经营模式</w:t>
            </w:r>
          </w:p>
          <w:p>
            <w:pPr>
              <w:jc w:val="both"/>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(可多选)</w:t>
            </w:r>
          </w:p>
        </w:tc>
        <w:tc>
          <w:tcPr>
            <w:tcW w:w="7552" w:type="dxa"/>
            <w:gridSpan w:val="12"/>
            <w:vAlign w:val="center"/>
          </w:tcPr>
          <w:p>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生产代工型</w:t>
            </w:r>
            <w:r>
              <w:rPr>
                <w:rFonts w:hint="default" w:ascii="Times New Roman" w:hAnsi="Times New Roman" w:cs="Times New Roman"/>
                <w:color w:val="000000" w:themeColor="text1"/>
                <w:sz w:val="18"/>
                <w:szCs w:val="18"/>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 xml:space="preserve"> □  </w:t>
            </w:r>
            <w:r>
              <w:rPr>
                <w:rFonts w:hint="default" w:ascii="Times New Roman" w:hAnsi="Times New Roman" w:cs="Times New Roman"/>
                <w:color w:val="000000" w:themeColor="text1"/>
                <w:sz w:val="18"/>
                <w:szCs w:val="18"/>
                <w14:textFill>
                  <w14:solidFill>
                    <w14:schemeClr w14:val="tx1"/>
                  </w14:solidFill>
                </w14:textFill>
              </w:rPr>
              <w:t>设计+销售型</w:t>
            </w:r>
            <w:r>
              <w:rPr>
                <w:rFonts w:hint="default" w:ascii="Times New Roman" w:hAnsi="Times New Roman" w:cs="Times New Roman"/>
                <w:color w:val="000000" w:themeColor="text1"/>
                <w:sz w:val="18"/>
                <w:szCs w:val="18"/>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 xml:space="preserve"> 生产+销售型</w:t>
            </w:r>
            <w:r>
              <w:rPr>
                <w:rFonts w:hint="default" w:ascii="Times New Roman" w:hAnsi="Times New Roman" w:cs="Times New Roman"/>
                <w:color w:val="000000" w:themeColor="text1"/>
                <w:sz w:val="18"/>
                <w:szCs w:val="18"/>
                <w14:textFill>
                  <w14:solidFill>
                    <w14:schemeClr w14:val="tx1"/>
                  </w14:solidFill>
                </w14:textFill>
              </w:rPr>
              <w:t>；</w:t>
            </w:r>
          </w:p>
          <w:p>
            <w:pP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设计+生产+销售型</w:t>
            </w:r>
            <w:r>
              <w:rPr>
                <w:rFonts w:hint="default" w:ascii="Times New Roman" w:hAnsi="Times New Roman" w:cs="Times New Roman"/>
                <w:color w:val="000000" w:themeColor="text1"/>
                <w:sz w:val="18"/>
                <w:szCs w:val="18"/>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 xml:space="preserve">  □ </w:t>
            </w:r>
            <w:r>
              <w:rPr>
                <w:rFonts w:hint="default" w:ascii="Times New Roman" w:hAnsi="Times New Roman" w:cs="Times New Roman"/>
                <w:color w:val="000000" w:themeColor="text1"/>
                <w:sz w:val="18"/>
                <w:szCs w:val="18"/>
                <w14:textFill>
                  <w14:solidFill>
                    <w14:schemeClr w14:val="tx1"/>
                  </w14:solidFill>
                </w14:textFill>
              </w:rPr>
              <w:t>信息服务类型</w:t>
            </w:r>
            <w:r>
              <w:rPr>
                <w:rFonts w:hint="default" w:ascii="Times New Roman" w:hAnsi="Times New Roman" w:cs="Times New Roman"/>
                <w:color w:val="000000" w:themeColor="text1"/>
                <w:sz w:val="18"/>
                <w:szCs w:val="18"/>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 xml:space="preserve">  □ 其他</w:t>
            </w:r>
            <w:r>
              <w:rPr>
                <w:rFonts w:hint="default" w:ascii="Times New Roman" w:hAnsi="Times New Roman" w:cs="Times New Roman"/>
                <w:color w:val="000000" w:themeColor="text1"/>
                <w:sz w:val="18"/>
                <w:szCs w:val="18"/>
                <w14:textFill>
                  <w14:solidFill>
                    <w14:schemeClr w14:val="tx1"/>
                  </w14:solidFill>
                </w14:textFill>
              </w:rPr>
              <w:t>类型</w:t>
            </w:r>
            <w:r>
              <w:rPr>
                <w:rFonts w:hint="default" w:ascii="Times New Roman" w:hAnsi="Times New Roman" w:cs="Times New Roman"/>
                <w:color w:val="000000" w:themeColor="text1"/>
                <w:sz w:val="18"/>
                <w:szCs w:val="18"/>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951" w:type="dxa"/>
            <w:gridSpan w:val="2"/>
            <w:tcBorders>
              <w:bottom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所在区域</w:t>
            </w:r>
          </w:p>
        </w:tc>
        <w:tc>
          <w:tcPr>
            <w:tcW w:w="1919" w:type="dxa"/>
            <w:gridSpan w:val="2"/>
            <w:tcBorders>
              <w:bottom w:val="single" w:color="000000" w:sz="4" w:space="0"/>
            </w:tcBorders>
            <w:vAlign w:val="center"/>
          </w:tcPr>
          <w:p>
            <w:pPr>
              <w:ind w:firstLine="32" w:firstLineChars="18"/>
              <w:jc w:val="both"/>
              <w:rPr>
                <w:rFonts w:hint="default" w:ascii="Times New Roman" w:hAnsi="Times New Roman" w:cs="Times New Roman"/>
                <w:sz w:val="18"/>
                <w:szCs w:val="18"/>
              </w:rPr>
            </w:pPr>
            <w:r>
              <w:rPr>
                <w:rFonts w:hint="default" w:ascii="Times New Roman" w:hAnsi="Times New Roman" w:cs="Times New Roman"/>
                <w:sz w:val="18"/>
                <w:szCs w:val="18"/>
              </w:rPr>
              <w:t xml:space="preserve">       省       市</w:t>
            </w:r>
          </w:p>
        </w:tc>
        <w:tc>
          <w:tcPr>
            <w:tcW w:w="1950" w:type="dxa"/>
            <w:gridSpan w:val="5"/>
            <w:tcBorders>
              <w:bottom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是否设立党组织</w:t>
            </w:r>
          </w:p>
        </w:tc>
        <w:tc>
          <w:tcPr>
            <w:tcW w:w="3683" w:type="dxa"/>
            <w:gridSpan w:val="5"/>
            <w:tcBorders>
              <w:bottom w:val="single" w:color="000000" w:sz="4" w:space="0"/>
            </w:tcBorders>
            <w:vAlign w:val="center"/>
          </w:tcPr>
          <w:p>
            <w:pPr>
              <w:pStyle w:val="19"/>
              <w:numPr>
                <w:ilvl w:val="0"/>
                <w:numId w:val="1"/>
              </w:numPr>
              <w:ind w:firstLineChars="0"/>
              <w:rPr>
                <w:rFonts w:hint="default" w:ascii="Times New Roman" w:hAnsi="Times New Roman" w:cs="Times New Roman"/>
                <w:sz w:val="18"/>
                <w:szCs w:val="18"/>
              </w:rPr>
            </w:pPr>
            <w:r>
              <w:rPr>
                <w:rFonts w:hint="default" w:ascii="Times New Roman" w:hAnsi="Times New Roman" w:cs="Times New Roman"/>
                <w:sz w:val="18"/>
                <w:szCs w:val="18"/>
              </w:rPr>
              <w:t>是        □ 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951" w:type="dxa"/>
            <w:gridSpan w:val="2"/>
            <w:tcBorders>
              <w:top w:val="single" w:color="000000" w:sz="4" w:space="0"/>
              <w:bottom w:val="single" w:color="000000" w:sz="4" w:space="0"/>
              <w:tl2br w:val="single" w:color="000000" w:sz="4" w:space="0"/>
            </w:tcBorders>
            <w:vAlign w:val="center"/>
          </w:tcPr>
          <w:p>
            <w:pPr>
              <w:jc w:val="both"/>
              <w:rPr>
                <w:rFonts w:hint="default" w:ascii="Times New Roman" w:hAnsi="Times New Roman" w:cs="Times New Roman"/>
                <w:sz w:val="18"/>
                <w:szCs w:val="18"/>
              </w:rPr>
            </w:pPr>
          </w:p>
        </w:tc>
        <w:tc>
          <w:tcPr>
            <w:tcW w:w="1919" w:type="dxa"/>
            <w:gridSpan w:val="2"/>
            <w:tcBorders>
              <w:top w:val="single" w:color="000000" w:sz="4" w:space="0"/>
              <w:bottom w:val="single" w:color="000000" w:sz="4" w:space="0"/>
            </w:tcBorders>
            <w:vAlign w:val="center"/>
          </w:tcPr>
          <w:p>
            <w:pPr>
              <w:ind w:firstLine="32" w:firstLineChars="18"/>
              <w:jc w:val="both"/>
              <w:rPr>
                <w:rFonts w:hint="default" w:ascii="Times New Roman" w:hAnsi="Times New Roman" w:cs="Times New Roman"/>
                <w:sz w:val="18"/>
                <w:szCs w:val="18"/>
              </w:rPr>
            </w:pPr>
            <w:r>
              <w:rPr>
                <w:rFonts w:hint="default" w:ascii="Times New Roman" w:hAnsi="Times New Roman" w:cs="Times New Roman"/>
                <w:sz w:val="18"/>
                <w:szCs w:val="18"/>
              </w:rPr>
              <w:t>资产总额（万元）</w:t>
            </w:r>
            <w:r>
              <w:rPr>
                <w:rFonts w:hint="default" w:ascii="Times New Roman" w:hAnsi="Times New Roman" w:cs="Times New Roman"/>
                <w:sz w:val="18"/>
                <w:szCs w:val="18"/>
              </w:rPr>
              <w:t xml:space="preserve"> *</w:t>
            </w:r>
          </w:p>
        </w:tc>
        <w:tc>
          <w:tcPr>
            <w:tcW w:w="1950" w:type="dxa"/>
            <w:gridSpan w:val="5"/>
            <w:tcBorders>
              <w:top w:val="single" w:color="000000" w:sz="4" w:space="0"/>
              <w:bottom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年销售额（万元）</w:t>
            </w:r>
            <w:r>
              <w:rPr>
                <w:rFonts w:hint="default" w:ascii="Times New Roman" w:hAnsi="Times New Roman" w:cs="Times New Roman"/>
                <w:sz w:val="18"/>
                <w:szCs w:val="18"/>
              </w:rPr>
              <w:t xml:space="preserve"> *</w:t>
            </w:r>
          </w:p>
        </w:tc>
        <w:tc>
          <w:tcPr>
            <w:tcW w:w="1822" w:type="dxa"/>
            <w:gridSpan w:val="4"/>
            <w:tcBorders>
              <w:top w:val="single" w:color="000000" w:sz="4" w:space="0"/>
              <w:bottom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员工人数（人）</w:t>
            </w:r>
            <w:r>
              <w:rPr>
                <w:rFonts w:hint="default" w:ascii="Times New Roman" w:hAnsi="Times New Roman" w:cs="Times New Roman"/>
                <w:sz w:val="18"/>
                <w:szCs w:val="18"/>
              </w:rPr>
              <w:t xml:space="preserve"> *</w:t>
            </w:r>
          </w:p>
        </w:tc>
        <w:tc>
          <w:tcPr>
            <w:tcW w:w="1861" w:type="dxa"/>
            <w:tcBorders>
              <w:top w:val="single" w:color="000000" w:sz="4" w:space="0"/>
              <w:bottom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年利润增长率</w:t>
            </w:r>
            <w:r>
              <w:rPr>
                <w:rFonts w:hint="default" w:ascii="Times New Roman" w:hAnsi="Times New Roman" w:cs="Times New Roman"/>
                <w:sz w:val="18"/>
                <w:szCs w:val="18"/>
              </w:rPr>
              <w:t xml:space="preserve"> *</w:t>
            </w:r>
          </w:p>
          <w:p>
            <w:pPr>
              <w:jc w:val="both"/>
              <w:rPr>
                <w:rFonts w:hint="default" w:ascii="Times New Roman" w:hAnsi="Times New Roman" w:cs="Times New Roman"/>
                <w:sz w:val="18"/>
                <w:szCs w:val="18"/>
              </w:rPr>
            </w:pPr>
            <w:r>
              <w:rPr>
                <w:rFonts w:hint="default" w:ascii="Times New Roman" w:hAnsi="Times New Roman" w:cs="Times New Roman"/>
                <w:sz w:val="18"/>
                <w:szCs w:val="18"/>
              </w:rPr>
              <w:t>（与上一年比较）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951" w:type="dxa"/>
            <w:gridSpan w:val="2"/>
            <w:tcBorders>
              <w:top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20</w:t>
            </w:r>
            <w:r>
              <w:rPr>
                <w:rFonts w:hint="default" w:ascii="Times New Roman" w:hAnsi="Times New Roman" w:cs="Times New Roman"/>
                <w:sz w:val="18"/>
                <w:szCs w:val="18"/>
              </w:rPr>
              <w:t>23</w:t>
            </w:r>
            <w:r>
              <w:rPr>
                <w:rFonts w:hint="default" w:ascii="Times New Roman" w:hAnsi="Times New Roman" w:cs="Times New Roman"/>
                <w:sz w:val="18"/>
                <w:szCs w:val="18"/>
              </w:rPr>
              <w:t>年</w:t>
            </w:r>
            <w:r>
              <w:rPr>
                <w:rFonts w:hint="default" w:ascii="Times New Roman" w:hAnsi="Times New Roman" w:cs="Times New Roman"/>
                <w:sz w:val="18"/>
                <w:szCs w:val="18"/>
              </w:rPr>
              <w:t xml:space="preserve"> *</w:t>
            </w:r>
          </w:p>
        </w:tc>
        <w:tc>
          <w:tcPr>
            <w:tcW w:w="1919" w:type="dxa"/>
            <w:gridSpan w:val="2"/>
            <w:tcBorders>
              <w:top w:val="single" w:color="000000" w:sz="4" w:space="0"/>
            </w:tcBorders>
            <w:vAlign w:val="center"/>
          </w:tcPr>
          <w:p>
            <w:pPr>
              <w:ind w:firstLine="32" w:firstLineChars="18"/>
              <w:jc w:val="both"/>
              <w:rPr>
                <w:rFonts w:hint="default" w:ascii="Times New Roman" w:hAnsi="Times New Roman" w:cs="Times New Roman"/>
                <w:sz w:val="18"/>
                <w:szCs w:val="18"/>
              </w:rPr>
            </w:pPr>
          </w:p>
        </w:tc>
        <w:tc>
          <w:tcPr>
            <w:tcW w:w="1950" w:type="dxa"/>
            <w:gridSpan w:val="5"/>
            <w:tcBorders>
              <w:top w:val="single" w:color="000000" w:sz="4" w:space="0"/>
            </w:tcBorders>
            <w:vAlign w:val="center"/>
          </w:tcPr>
          <w:p>
            <w:pPr>
              <w:jc w:val="both"/>
              <w:rPr>
                <w:rFonts w:hint="default" w:ascii="Times New Roman" w:hAnsi="Times New Roman" w:cs="Times New Roman"/>
                <w:sz w:val="18"/>
                <w:szCs w:val="18"/>
              </w:rPr>
            </w:pPr>
          </w:p>
        </w:tc>
        <w:tc>
          <w:tcPr>
            <w:tcW w:w="1822" w:type="dxa"/>
            <w:gridSpan w:val="4"/>
            <w:tcBorders>
              <w:top w:val="single" w:color="000000" w:sz="4" w:space="0"/>
            </w:tcBorders>
            <w:vAlign w:val="center"/>
          </w:tcPr>
          <w:p>
            <w:pPr>
              <w:rPr>
                <w:rFonts w:hint="default" w:ascii="Times New Roman" w:hAnsi="Times New Roman" w:cs="Times New Roman"/>
                <w:sz w:val="18"/>
                <w:szCs w:val="18"/>
              </w:rPr>
            </w:pPr>
          </w:p>
        </w:tc>
        <w:tc>
          <w:tcPr>
            <w:tcW w:w="1861" w:type="dxa"/>
            <w:tcBorders>
              <w:top w:val="single" w:color="000000" w:sz="4" w:space="0"/>
            </w:tcBorders>
            <w:vAlign w:val="center"/>
          </w:tcPr>
          <w:p>
            <w:pPr>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951" w:type="dxa"/>
            <w:gridSpan w:val="2"/>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20</w:t>
            </w:r>
            <w:r>
              <w:rPr>
                <w:rFonts w:hint="default" w:ascii="Times New Roman" w:hAnsi="Times New Roman" w:cs="Times New Roman"/>
                <w:sz w:val="18"/>
                <w:szCs w:val="18"/>
              </w:rPr>
              <w:t>22</w:t>
            </w:r>
            <w:r>
              <w:rPr>
                <w:rFonts w:hint="default" w:ascii="Times New Roman" w:hAnsi="Times New Roman" w:cs="Times New Roman"/>
                <w:sz w:val="18"/>
                <w:szCs w:val="18"/>
              </w:rPr>
              <w:t>年</w:t>
            </w:r>
            <w:r>
              <w:rPr>
                <w:rFonts w:hint="default" w:ascii="Times New Roman" w:hAnsi="Times New Roman" w:cs="Times New Roman"/>
                <w:sz w:val="18"/>
                <w:szCs w:val="18"/>
              </w:rPr>
              <w:t xml:space="preserve"> *</w:t>
            </w:r>
          </w:p>
        </w:tc>
        <w:tc>
          <w:tcPr>
            <w:tcW w:w="1919" w:type="dxa"/>
            <w:gridSpan w:val="2"/>
            <w:vAlign w:val="center"/>
          </w:tcPr>
          <w:p>
            <w:pPr>
              <w:ind w:firstLine="32" w:firstLineChars="18"/>
              <w:jc w:val="both"/>
              <w:rPr>
                <w:rFonts w:hint="default" w:ascii="Times New Roman" w:hAnsi="Times New Roman" w:cs="Times New Roman"/>
                <w:sz w:val="18"/>
                <w:szCs w:val="18"/>
              </w:rPr>
            </w:pPr>
          </w:p>
        </w:tc>
        <w:tc>
          <w:tcPr>
            <w:tcW w:w="1950" w:type="dxa"/>
            <w:gridSpan w:val="5"/>
            <w:vAlign w:val="center"/>
          </w:tcPr>
          <w:p>
            <w:pPr>
              <w:jc w:val="both"/>
              <w:rPr>
                <w:rFonts w:hint="default" w:ascii="Times New Roman" w:hAnsi="Times New Roman" w:cs="Times New Roman"/>
                <w:sz w:val="18"/>
                <w:szCs w:val="18"/>
              </w:rPr>
            </w:pPr>
          </w:p>
        </w:tc>
        <w:tc>
          <w:tcPr>
            <w:tcW w:w="1822" w:type="dxa"/>
            <w:gridSpan w:val="4"/>
            <w:vAlign w:val="center"/>
          </w:tcPr>
          <w:p>
            <w:pPr>
              <w:rPr>
                <w:rFonts w:hint="default" w:ascii="Times New Roman" w:hAnsi="Times New Roman" w:cs="Times New Roman"/>
                <w:sz w:val="18"/>
                <w:szCs w:val="18"/>
              </w:rPr>
            </w:pPr>
          </w:p>
        </w:tc>
        <w:tc>
          <w:tcPr>
            <w:tcW w:w="1861" w:type="dxa"/>
            <w:vAlign w:val="center"/>
          </w:tcPr>
          <w:p>
            <w:pPr>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951" w:type="dxa"/>
            <w:gridSpan w:val="2"/>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企业简介</w:t>
            </w:r>
          </w:p>
          <w:p>
            <w:pPr>
              <w:jc w:val="both"/>
              <w:rPr>
                <w:rFonts w:hint="default" w:ascii="Times New Roman" w:hAnsi="Times New Roman" w:cs="Times New Roman"/>
                <w:sz w:val="18"/>
                <w:szCs w:val="18"/>
              </w:rPr>
            </w:pPr>
            <w:r>
              <w:rPr>
                <w:rFonts w:hint="default" w:ascii="Times New Roman" w:hAnsi="Times New Roman" w:cs="Times New Roman"/>
                <w:sz w:val="18"/>
                <w:szCs w:val="18"/>
              </w:rPr>
              <w:t>（请说明主营业务</w:t>
            </w:r>
            <w:r>
              <w:rPr>
                <w:rFonts w:hint="default" w:ascii="Times New Roman" w:hAnsi="Times New Roman" w:cs="Times New Roman"/>
                <w:sz w:val="18"/>
                <w:szCs w:val="18"/>
              </w:rPr>
              <w:t>、主导产品</w:t>
            </w:r>
            <w:r>
              <w:rPr>
                <w:rFonts w:hint="default" w:ascii="Times New Roman" w:hAnsi="Times New Roman" w:cs="Times New Roman"/>
                <w:sz w:val="18"/>
                <w:szCs w:val="18"/>
              </w:rPr>
              <w:t>）</w:t>
            </w:r>
          </w:p>
        </w:tc>
        <w:tc>
          <w:tcPr>
            <w:tcW w:w="7552" w:type="dxa"/>
            <w:gridSpan w:val="12"/>
            <w:vAlign w:val="center"/>
          </w:tcPr>
          <w:p>
            <w:pPr>
              <w:rPr>
                <w:rFonts w:hint="default" w:ascii="Times New Roman" w:hAnsi="Times New Roman" w:cs="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9503" w:type="dxa"/>
            <w:gridSpan w:val="14"/>
            <w:tcBorders>
              <w:top w:val="single" w:color="000000" w:sz="4" w:space="0"/>
              <w:bottom w:val="single" w:color="000000" w:sz="4" w:space="0"/>
            </w:tcBorders>
            <w:shd w:val="clear" w:color="auto" w:fill="D9D9D9"/>
          </w:tcPr>
          <w:p>
            <w:pPr>
              <w:jc w:val="both"/>
              <w:rPr>
                <w:rFonts w:hint="default" w:ascii="Times New Roman" w:hAnsi="Times New Roman" w:cs="Times New Roman"/>
                <w:b/>
                <w:sz w:val="18"/>
                <w:szCs w:val="18"/>
              </w:rPr>
            </w:pPr>
            <w:r>
              <w:rPr>
                <w:rFonts w:hint="default" w:ascii="Times New Roman" w:hAnsi="Times New Roman" w:cs="Times New Roman"/>
                <w:b/>
                <w:sz w:val="18"/>
                <w:szCs w:val="18"/>
              </w:rPr>
              <w:t>社会职务</w:t>
            </w:r>
            <w:r>
              <w:rPr>
                <w:rFonts w:hint="default" w:ascii="Times New Roman" w:hAnsi="Times New Roman" w:cs="Times New Roman"/>
                <w:sz w:val="18"/>
                <w:szCs w:val="18"/>
              </w:rPr>
              <w:t>（请列出你所担任的社会职务或其他兼职，如人大代表、政协委员，或在协会团体中担任的职务）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951" w:type="dxa"/>
            <w:gridSpan w:val="2"/>
            <w:tcBorders>
              <w:top w:val="single" w:color="000000" w:sz="4" w:space="0"/>
              <w:bottom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团体</w:t>
            </w:r>
          </w:p>
        </w:tc>
        <w:tc>
          <w:tcPr>
            <w:tcW w:w="3869" w:type="dxa"/>
            <w:gridSpan w:val="7"/>
            <w:tcBorders>
              <w:top w:val="single" w:color="000000" w:sz="4" w:space="0"/>
              <w:bottom w:val="single" w:color="000000" w:sz="4" w:space="0"/>
            </w:tcBorders>
            <w:vAlign w:val="center"/>
          </w:tcPr>
          <w:p>
            <w:pPr>
              <w:jc w:val="both"/>
              <w:rPr>
                <w:rFonts w:hint="default" w:ascii="Times New Roman" w:hAnsi="Times New Roman" w:cs="Times New Roman"/>
                <w:sz w:val="18"/>
                <w:szCs w:val="18"/>
              </w:rPr>
            </w:pPr>
            <w:r>
              <w:rPr>
                <w:rFonts w:hint="default" w:ascii="Times New Roman" w:hAnsi="Times New Roman" w:cs="Times New Roman"/>
                <w:sz w:val="18"/>
                <w:szCs w:val="18"/>
              </w:rPr>
              <w:t>参加时间</w:t>
            </w:r>
          </w:p>
        </w:tc>
        <w:tc>
          <w:tcPr>
            <w:tcW w:w="3683" w:type="dxa"/>
            <w:gridSpan w:val="5"/>
            <w:tcBorders>
              <w:top w:val="single" w:color="000000" w:sz="4" w:space="0"/>
              <w:bottom w:val="single" w:color="000000" w:sz="4" w:space="0"/>
            </w:tcBorders>
            <w:vAlign w:val="center"/>
          </w:tcPr>
          <w:p>
            <w:pPr>
              <w:tabs>
                <w:tab w:val="left" w:pos="589"/>
              </w:tabs>
              <w:ind w:firstLine="37"/>
              <w:jc w:val="both"/>
              <w:rPr>
                <w:rFonts w:hint="default" w:ascii="Times New Roman" w:hAnsi="Times New Roman" w:cs="Times New Roman"/>
                <w:sz w:val="18"/>
                <w:szCs w:val="18"/>
              </w:rPr>
            </w:pPr>
            <w:r>
              <w:rPr>
                <w:rFonts w:hint="default" w:ascii="Times New Roman" w:hAnsi="Times New Roman" w:cs="Times New Roman"/>
                <w:sz w:val="18"/>
                <w:szCs w:val="18"/>
              </w:rPr>
              <w:t>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951" w:type="dxa"/>
            <w:gridSpan w:val="2"/>
            <w:tcBorders>
              <w:top w:val="single" w:color="000000" w:sz="4" w:space="0"/>
              <w:bottom w:val="single" w:color="000000" w:sz="4" w:space="0"/>
            </w:tcBorders>
            <w:vAlign w:val="center"/>
          </w:tcPr>
          <w:p>
            <w:pPr>
              <w:rPr>
                <w:rFonts w:hint="default" w:ascii="Times New Roman" w:hAnsi="Times New Roman" w:cs="Times New Roman"/>
                <w:sz w:val="18"/>
                <w:szCs w:val="18"/>
              </w:rPr>
            </w:pPr>
          </w:p>
        </w:tc>
        <w:tc>
          <w:tcPr>
            <w:tcW w:w="3869" w:type="dxa"/>
            <w:gridSpan w:val="7"/>
            <w:tcBorders>
              <w:top w:val="single" w:color="000000" w:sz="4" w:space="0"/>
              <w:bottom w:val="single" w:color="000000" w:sz="4" w:space="0"/>
            </w:tcBorders>
            <w:vAlign w:val="center"/>
          </w:tcPr>
          <w:p>
            <w:pPr>
              <w:rPr>
                <w:rFonts w:hint="default" w:ascii="Times New Roman" w:hAnsi="Times New Roman" w:cs="Times New Roman"/>
                <w:sz w:val="18"/>
                <w:szCs w:val="18"/>
              </w:rPr>
            </w:pPr>
          </w:p>
        </w:tc>
        <w:tc>
          <w:tcPr>
            <w:tcW w:w="3683" w:type="dxa"/>
            <w:gridSpan w:val="5"/>
            <w:tcBorders>
              <w:top w:val="single" w:color="000000" w:sz="4" w:space="0"/>
              <w:bottom w:val="single" w:color="000000" w:sz="4" w:space="0"/>
            </w:tcBorders>
            <w:vAlign w:val="center"/>
          </w:tcPr>
          <w:p>
            <w:pPr>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9503" w:type="dxa"/>
            <w:gridSpan w:val="14"/>
            <w:tcBorders>
              <w:top w:val="single" w:color="000000" w:sz="4" w:space="0"/>
              <w:bottom w:val="single" w:color="000000" w:sz="4" w:space="0"/>
            </w:tcBorders>
            <w:shd w:val="clear" w:color="auto" w:fill="D9D9D9"/>
            <w:vAlign w:val="center"/>
          </w:tcPr>
          <w:p>
            <w:pPr>
              <w:rPr>
                <w:rFonts w:hint="default" w:ascii="Times New Roman" w:hAnsi="Times New Roman" w:cs="Times New Roman"/>
                <w:b/>
                <w:sz w:val="18"/>
                <w:szCs w:val="18"/>
              </w:rPr>
            </w:pPr>
            <w:r>
              <w:rPr>
                <w:rFonts w:hint="default" w:ascii="Times New Roman" w:hAnsi="Times New Roman" w:cs="Times New Roman"/>
                <w:b/>
                <w:sz w:val="18"/>
                <w:szCs w:val="18"/>
              </w:rPr>
              <w:t>荣誉和奖励</w:t>
            </w:r>
            <w:r>
              <w:rPr>
                <w:rFonts w:hint="default" w:ascii="Times New Roman" w:hAnsi="Times New Roman" w:cs="Times New Roman"/>
                <w:sz w:val="18"/>
                <w:szCs w:val="18"/>
              </w:rPr>
              <w:t>（企业和个人均可）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9503" w:type="dxa"/>
            <w:gridSpan w:val="14"/>
            <w:tcBorders>
              <w:top w:val="single" w:color="000000" w:sz="4" w:space="0"/>
              <w:bottom w:val="single" w:color="000000" w:sz="4" w:space="0"/>
            </w:tcBorders>
          </w:tcPr>
          <w:p>
            <w:pPr>
              <w:jc w:val="both"/>
              <w:rPr>
                <w:rFonts w:hint="default" w:ascii="Times New Roman" w:hAnsi="Times New Roman"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405" w:hRule="atLeast"/>
        </w:trPr>
        <w:tc>
          <w:tcPr>
            <w:tcW w:w="4514" w:type="dxa"/>
            <w:gridSpan w:val="5"/>
            <w:tcBorders>
              <w:top w:val="single" w:color="000000" w:sz="4" w:space="0"/>
            </w:tcBorders>
            <w:vAlign w:val="center"/>
          </w:tcPr>
          <w:p>
            <w:pPr>
              <w:widowControl/>
              <w:spacing w:after="75" w:line="315" w:lineRule="atLeast"/>
              <w:rPr>
                <w:rFonts w:hint="default" w:ascii="Times New Roman" w:hAnsi="Times New Roman" w:cs="Times New Roman"/>
                <w:b/>
              </w:rPr>
            </w:pPr>
          </w:p>
          <w:p>
            <w:pPr>
              <w:widowControl/>
              <w:spacing w:after="75" w:line="520" w:lineRule="exact"/>
              <w:rPr>
                <w:rFonts w:hint="default" w:ascii="Times New Roman" w:hAnsi="Times New Roman" w:cs="Times New Roman"/>
                <w:b/>
                <w:u w:val="single"/>
              </w:rPr>
            </w:pPr>
            <w:r>
              <w:rPr>
                <w:rFonts w:hint="default" w:ascii="Times New Roman" w:hAnsi="Times New Roman" w:cs="Times New Roman"/>
                <w:b/>
              </w:rPr>
              <w:t>企业（盖章）：</w:t>
            </w:r>
            <w:r>
              <w:rPr>
                <w:rFonts w:hint="default" w:ascii="Times New Roman" w:hAnsi="Times New Roman" w:cs="Times New Roman"/>
                <w:b/>
                <w:u w:val="single"/>
              </w:rPr>
              <w:t xml:space="preserve">                          </w:t>
            </w:r>
          </w:p>
          <w:p>
            <w:pPr>
              <w:widowControl/>
              <w:spacing w:after="75" w:line="520" w:lineRule="exact"/>
              <w:rPr>
                <w:rFonts w:hint="default" w:ascii="Times New Roman" w:hAnsi="Times New Roman" w:cs="Times New Roman"/>
                <w:b/>
                <w:u w:val="single"/>
              </w:rPr>
            </w:pPr>
            <w:r>
              <w:rPr>
                <w:rFonts w:hint="default" w:ascii="Times New Roman" w:hAnsi="Times New Roman" w:cs="Times New Roman"/>
                <w:b/>
              </w:rPr>
              <w:t>日期：</w:t>
            </w:r>
            <w:r>
              <w:rPr>
                <w:rFonts w:hint="default" w:ascii="Times New Roman" w:hAnsi="Times New Roman" w:cs="Times New Roman"/>
                <w:b/>
                <w:u w:val="single"/>
              </w:rPr>
              <w:t xml:space="preserve">      </w:t>
            </w:r>
            <w:r>
              <w:rPr>
                <w:rFonts w:hint="default" w:ascii="Times New Roman" w:hAnsi="Times New Roman" w:cs="Times New Roman"/>
                <w:b/>
              </w:rPr>
              <w:t xml:space="preserve"> 年</w:t>
            </w:r>
            <w:r>
              <w:rPr>
                <w:rFonts w:hint="default" w:ascii="Times New Roman" w:hAnsi="Times New Roman" w:cs="Times New Roman"/>
                <w:b/>
                <w:u w:val="single"/>
              </w:rPr>
              <w:t xml:space="preserve">     </w:t>
            </w:r>
            <w:r>
              <w:rPr>
                <w:rFonts w:hint="default" w:ascii="Times New Roman" w:hAnsi="Times New Roman" w:cs="Times New Roman"/>
                <w:b/>
              </w:rPr>
              <w:t xml:space="preserve"> 月</w:t>
            </w:r>
            <w:r>
              <w:rPr>
                <w:rFonts w:hint="default" w:ascii="Times New Roman" w:hAnsi="Times New Roman" w:cs="Times New Roman"/>
                <w:b/>
                <w:u w:val="single"/>
              </w:rPr>
              <w:t xml:space="preserve">     </w:t>
            </w:r>
            <w:r>
              <w:rPr>
                <w:rFonts w:hint="default" w:ascii="Times New Roman" w:hAnsi="Times New Roman" w:cs="Times New Roman"/>
                <w:b/>
              </w:rPr>
              <w:t>日</w:t>
            </w:r>
          </w:p>
        </w:tc>
        <w:tc>
          <w:tcPr>
            <w:tcW w:w="4989" w:type="dxa"/>
            <w:gridSpan w:val="9"/>
            <w:tcBorders>
              <w:top w:val="single" w:color="000000" w:sz="4" w:space="0"/>
            </w:tcBorders>
            <w:vAlign w:val="center"/>
          </w:tcPr>
          <w:p>
            <w:pPr>
              <w:widowControl/>
              <w:spacing w:after="75" w:line="315" w:lineRule="atLeast"/>
              <w:rPr>
                <w:rFonts w:hint="default" w:ascii="Times New Roman" w:hAnsi="Times New Roman" w:cs="Times New Roman"/>
                <w:b/>
              </w:rPr>
            </w:pPr>
            <w:r>
              <w:rPr>
                <w:rFonts w:hint="default" w:ascii="Times New Roman" w:hAnsi="Times New Roman" w:cs="Times New Roman"/>
                <w:b/>
              </w:rPr>
              <w:t>推荐理由：</w:t>
            </w:r>
          </w:p>
          <w:p>
            <w:pPr>
              <w:widowControl/>
              <w:spacing w:after="75" w:line="520" w:lineRule="exact"/>
              <w:rPr>
                <w:rFonts w:hint="default" w:ascii="Times New Roman" w:hAnsi="Times New Roman" w:cs="Times New Roman"/>
                <w:b/>
                <w:u w:val="single"/>
              </w:rPr>
            </w:pPr>
            <w:r>
              <w:rPr>
                <w:rFonts w:hint="default" w:ascii="Times New Roman" w:hAnsi="Times New Roman" w:cs="Times New Roman"/>
                <w:b/>
              </w:rPr>
              <w:t>推荐单位：</w:t>
            </w:r>
            <w:r>
              <w:rPr>
                <w:rFonts w:hint="default" w:ascii="Times New Roman" w:hAnsi="Times New Roman" w:cs="Times New Roman"/>
                <w:b/>
                <w:u w:val="single"/>
              </w:rPr>
              <w:t xml:space="preserve">                               </w:t>
            </w:r>
          </w:p>
          <w:p>
            <w:pPr>
              <w:widowControl/>
              <w:spacing w:after="75" w:line="520" w:lineRule="exact"/>
              <w:rPr>
                <w:rFonts w:hint="default" w:ascii="Times New Roman" w:hAnsi="Times New Roman" w:cs="Times New Roman"/>
                <w:b/>
                <w:u w:val="single"/>
              </w:rPr>
            </w:pPr>
            <w:r>
              <w:rPr>
                <w:rFonts w:hint="default" w:ascii="Times New Roman" w:hAnsi="Times New Roman" w:cs="Times New Roman"/>
                <w:b/>
              </w:rPr>
              <w:t>日期：</w:t>
            </w:r>
            <w:r>
              <w:rPr>
                <w:rFonts w:hint="default" w:ascii="Times New Roman" w:hAnsi="Times New Roman" w:cs="Times New Roman"/>
                <w:b/>
                <w:u w:val="single"/>
              </w:rPr>
              <w:t xml:space="preserve">      </w:t>
            </w:r>
            <w:r>
              <w:rPr>
                <w:rFonts w:hint="default" w:ascii="Times New Roman" w:hAnsi="Times New Roman" w:cs="Times New Roman"/>
                <w:b/>
              </w:rPr>
              <w:t xml:space="preserve"> 年</w:t>
            </w:r>
            <w:r>
              <w:rPr>
                <w:rFonts w:hint="default" w:ascii="Times New Roman" w:hAnsi="Times New Roman" w:cs="Times New Roman"/>
                <w:b/>
                <w:u w:val="single"/>
              </w:rPr>
              <w:t xml:space="preserve">     </w:t>
            </w:r>
            <w:r>
              <w:rPr>
                <w:rFonts w:hint="default" w:ascii="Times New Roman" w:hAnsi="Times New Roman" w:cs="Times New Roman"/>
                <w:b/>
              </w:rPr>
              <w:t xml:space="preserve"> 月</w:t>
            </w:r>
            <w:r>
              <w:rPr>
                <w:rFonts w:hint="default" w:ascii="Times New Roman" w:hAnsi="Times New Roman" w:cs="Times New Roman"/>
                <w:b/>
                <w:u w:val="single"/>
              </w:rPr>
              <w:t xml:space="preserve">     </w:t>
            </w:r>
            <w:r>
              <w:rPr>
                <w:rFonts w:hint="default" w:ascii="Times New Roman" w:hAnsi="Times New Roman" w:cs="Times New Roman"/>
                <w:b/>
              </w:rPr>
              <w:t>日</w:t>
            </w:r>
          </w:p>
        </w:tc>
      </w:tr>
    </w:tbl>
    <w:p>
      <w:pPr>
        <w:ind w:right="108"/>
        <w:jc w:val="both"/>
        <w:rPr>
          <w:rFonts w:hint="default" w:ascii="Times New Roman" w:hAnsi="Times New Roman" w:eastAsia="仿宋_GB2312" w:cs="Times New Roman"/>
          <w:color w:val="000000"/>
          <w:sz w:val="32"/>
          <w:szCs w:val="32"/>
          <w:lang w:eastAsia="zh-CN"/>
        </w:rPr>
      </w:pPr>
      <w:r>
        <w:rPr>
          <w:rFonts w:hint="default" w:ascii="Times New Roman" w:hAnsi="Times New Roman" w:cs="Times New Roman"/>
          <w:kern w:val="0"/>
          <w:sz w:val="18"/>
          <w:szCs w:val="18"/>
        </w:rPr>
        <w:t>注：1、</w:t>
      </w:r>
      <w:r>
        <w:rPr>
          <w:rFonts w:hint="default" w:ascii="Times New Roman" w:hAnsi="Times New Roman" w:cs="Times New Roman"/>
          <w:kern w:val="0"/>
          <w:sz w:val="18"/>
          <w:szCs w:val="18"/>
        </w:rPr>
        <w:t>表格中*处为必填项，请务必填写完整；2、</w:t>
      </w:r>
      <w:r>
        <w:rPr>
          <w:rFonts w:hint="default" w:ascii="Times New Roman" w:hAnsi="Times New Roman" w:cs="Times New Roman"/>
          <w:kern w:val="0"/>
          <w:sz w:val="18"/>
          <w:szCs w:val="18"/>
        </w:rPr>
        <w:t>此表为地方中小企业主管部门或培训机构推荐学员、领军人才</w:t>
      </w:r>
      <w:r>
        <w:rPr>
          <w:rFonts w:hint="default" w:ascii="Times New Roman" w:hAnsi="Times New Roman" w:cs="Times New Roman"/>
          <w:kern w:val="0"/>
          <w:sz w:val="18"/>
          <w:szCs w:val="18"/>
        </w:rPr>
        <w:t>工作秘书处</w:t>
      </w:r>
      <w:r>
        <w:rPr>
          <w:rFonts w:hint="default" w:ascii="Times New Roman" w:hAnsi="Times New Roman" w:cs="Times New Roman"/>
          <w:kern w:val="0"/>
          <w:sz w:val="18"/>
          <w:szCs w:val="18"/>
        </w:rPr>
        <w:t>选拔学员的重要材料，请</w:t>
      </w:r>
      <w:r>
        <w:rPr>
          <w:rFonts w:hint="default" w:ascii="Times New Roman" w:hAnsi="Times New Roman" w:cs="Times New Roman"/>
          <w:sz w:val="18"/>
          <w:szCs w:val="18"/>
        </w:rPr>
        <w:t>申请人保证本表所填信息真实</w:t>
      </w:r>
      <w:r>
        <w:rPr>
          <w:rFonts w:hint="default" w:ascii="Times New Roman" w:hAnsi="Times New Roman" w:cs="Times New Roman"/>
          <w:sz w:val="18"/>
          <w:szCs w:val="18"/>
        </w:rPr>
        <w:t>有效</w:t>
      </w:r>
      <w:r>
        <w:rPr>
          <w:rFonts w:hint="default" w:ascii="Times New Roman" w:hAnsi="Times New Roman" w:cs="Times New Roman"/>
          <w:sz w:val="18"/>
          <w:szCs w:val="18"/>
        </w:rPr>
        <w:t>；</w:t>
      </w:r>
      <w:r>
        <w:rPr>
          <w:rFonts w:hint="default" w:ascii="Times New Roman" w:hAnsi="Times New Roman" w:cs="Times New Roman"/>
          <w:sz w:val="18"/>
          <w:szCs w:val="18"/>
        </w:rPr>
        <w:t>3</w:t>
      </w:r>
      <w:r>
        <w:rPr>
          <w:rFonts w:hint="default" w:ascii="Times New Roman" w:hAnsi="Times New Roman" w:cs="Times New Roman"/>
          <w:sz w:val="18"/>
          <w:szCs w:val="18"/>
        </w:rPr>
        <w:t>、</w:t>
      </w:r>
      <w:r>
        <w:rPr>
          <w:rFonts w:hint="default" w:ascii="Times New Roman" w:hAnsi="Times New Roman" w:cs="Times New Roman"/>
          <w:sz w:val="18"/>
          <w:szCs w:val="18"/>
        </w:rPr>
        <w:t>请同时提交2张2寸蓝底有效证件照和一份对应的电子版证件照；4、</w:t>
      </w:r>
      <w:r>
        <w:rPr>
          <w:rFonts w:hint="default" w:ascii="Times New Roman" w:hAnsi="Times New Roman" w:cs="Times New Roman"/>
          <w:sz w:val="18"/>
          <w:szCs w:val="18"/>
        </w:rPr>
        <w:t>学员通过资格审核后，方能获准入学。</w:t>
      </w:r>
    </w:p>
    <w:bookmarkEnd w:id="0"/>
    <w:sectPr>
      <w:headerReference r:id="rId12" w:type="default"/>
      <w:footerReference r:id="rId13" w:type="default"/>
      <w:pgSz w:w="11906" w:h="16838"/>
      <w:pgMar w:top="1134" w:right="1800" w:bottom="85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63360" behindDoc="0" locked="0" layoutInCell="1" allowOverlap="1">
              <wp:simplePos x="0" y="0"/>
              <wp:positionH relativeFrom="margin">
                <wp:posOffset>2418080</wp:posOffset>
              </wp:positionH>
              <wp:positionV relativeFrom="paragraph">
                <wp:posOffset>-511175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4pt;margin-top:-40.25pt;height:144pt;width:144pt;mso-position-horizontal-relative:margin;mso-wrap-style:none;z-index:251663360;mso-width-relative:page;mso-height-relative:page;" filled="f" stroked="f" coordsize="21600,21600" o:gfxdata="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Zj4MPYAAAACwEAAA8AAAAAAAAAAQAgAAAAIgAAAGRycy9kb3ducmV2Lnht&#10;bFBLAQIUABQAAAAIAIdO4kCW3w8JMgIAAGMEAAAOAAAAAAAAAAEAIAAAACcBAABkcnMvZTJvRG9j&#10;LnhtbFBLBQYAAAAABgAGAFkBAADLBQAAAAA=&#10;">
              <v:fill on="f" focussize="0,0"/>
              <v:stroke on="f" weight="0.5pt"/>
              <v:imagedata o:title=""/>
              <o:lock v:ext="edit" aspectratio="f"/>
              <v:textbox inset="0mm,0mm,0mm,0mm" style="mso-fit-shape-to-text:t;">
                <w:txbxContent>
                  <w:p>
                    <w:pPr>
                      <w:pStyle w:val="6"/>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65408" behindDoc="0" locked="0" layoutInCell="1" allowOverlap="1">
              <wp:simplePos x="0" y="0"/>
              <wp:positionH relativeFrom="margin">
                <wp:posOffset>2423795</wp:posOffset>
              </wp:positionH>
              <wp:positionV relativeFrom="paragraph">
                <wp:posOffset>66040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85pt;margin-top:5.2pt;height:144pt;width:144pt;mso-position-horizontal-relative:margin;mso-wrap-style:none;z-index:251665408;mso-width-relative:page;mso-height-relative:page;" filled="f" stroked="f" coordsize="21600,21600" o:gfxdata="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xorztcAAAAKAQAADwAAAAAAAAABACAAAAAiAAAAZHJzL2Rvd25yZXYueG1s&#10;UEsBAhQAFAAAAAgAh07iQBEhxuIyAgAAYwQAAA4AAAAAAAAAAQAgAAAAJgEAAGRycy9lMm9Eb2Mu&#10;eG1sUEsFBgAAAAAGAAYAWQEAAMoFAAAAAA==&#10;">
              <v:fill on="f" focussize="0,0"/>
              <v:stroke on="f" weight="0.5pt"/>
              <v:imagedata o:title=""/>
              <o:lock v:ext="edit" aspectratio="f"/>
              <v:textbox inset="0mm,0mm,0mm,0mm" style="mso-fit-shape-to-text:t;">
                <w:txbxContent>
                  <w:p>
                    <w:pPr>
                      <w:pStyle w:val="6"/>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rPr>
        <w:rFonts w:ascii="Times New Roman" w:hAnsi="Times New Roman"/>
        <w:b/>
        <w:bCs/>
        <w:color w:val="auto"/>
        <w:sz w:val="20"/>
        <w:szCs w:val="20"/>
      </w:rPr>
    </w:pPr>
    <w:r>
      <w:rPr>
        <w:rFonts w:ascii="Times New Roman" w:hAnsi="Times New Roman"/>
        <w:b/>
        <w:bCs/>
        <w:color w:val="auto"/>
      </w:rPr>
      <w:drawing>
        <wp:anchor distT="0" distB="0" distL="114300" distR="114300" simplePos="0" relativeHeight="251663360" behindDoc="0" locked="0" layoutInCell="1" allowOverlap="1">
          <wp:simplePos x="0" y="0"/>
          <wp:positionH relativeFrom="column">
            <wp:posOffset>-16510</wp:posOffset>
          </wp:positionH>
          <wp:positionV relativeFrom="paragraph">
            <wp:posOffset>-239395</wp:posOffset>
          </wp:positionV>
          <wp:extent cx="972820" cy="590550"/>
          <wp:effectExtent l="0" t="0" r="17780" b="0"/>
          <wp:wrapSquare wrapText="bothSides"/>
          <wp:docPr id="23" name="图片 23" descr="说明: C:\Users\rcghfzc2\Desktop\标志jpg格式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C:\Users\rcghfzc2\Desktop\标志jpg格式_副本.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2820" cy="590550"/>
                  </a:xfrm>
                  <a:prstGeom prst="rect">
                    <a:avLst/>
                  </a:prstGeom>
                  <a:noFill/>
                  <a:ln>
                    <a:noFill/>
                  </a:ln>
                </pic:spPr>
              </pic:pic>
            </a:graphicData>
          </a:graphic>
        </wp:anchor>
      </w:drawing>
    </w:r>
    <w:r>
      <w:rPr>
        <w:rFonts w:ascii="Times New Roman" w:hAnsi="黑体" w:eastAsia="黑体"/>
        <w:b/>
        <w:bCs/>
        <w:color w:val="auto"/>
        <w:sz w:val="28"/>
        <w:szCs w:val="28"/>
      </w:rPr>
      <w:t>领军人才</w:t>
    </w:r>
    <w:r>
      <w:rPr>
        <w:rFonts w:hint="eastAsia" w:ascii="Times New Roman" w:hAnsi="黑体" w:eastAsia="黑体"/>
        <w:b/>
        <w:bCs/>
        <w:color w:val="auto"/>
        <w:sz w:val="28"/>
        <w:szCs w:val="28"/>
        <w:lang w:eastAsia="zh-CN"/>
      </w:rPr>
      <w:t>“</w:t>
    </w:r>
    <w:r>
      <w:rPr>
        <w:rFonts w:hint="eastAsia" w:ascii="Times New Roman" w:hAnsi="黑体" w:eastAsia="黑体"/>
        <w:b/>
        <w:bCs/>
        <w:color w:val="auto"/>
        <w:sz w:val="28"/>
        <w:szCs w:val="28"/>
        <w:lang w:val="en-US" w:eastAsia="zh-CN"/>
      </w:rPr>
      <w:t>高质量发展</w:t>
    </w:r>
    <w:r>
      <w:rPr>
        <w:rFonts w:hint="eastAsia" w:ascii="Times New Roman" w:hAnsi="黑体" w:eastAsia="黑体"/>
        <w:b/>
        <w:bCs/>
        <w:color w:val="auto"/>
        <w:sz w:val="28"/>
        <w:szCs w:val="28"/>
        <w:lang w:eastAsia="zh-CN"/>
      </w:rPr>
      <w:t>”</w:t>
    </w:r>
    <w:r>
      <w:rPr>
        <w:rFonts w:hint="eastAsia" w:ascii="Times New Roman" w:hAnsi="黑体" w:eastAsia="黑体"/>
        <w:b/>
        <w:bCs/>
        <w:color w:val="auto"/>
        <w:sz w:val="28"/>
        <w:szCs w:val="28"/>
        <w:lang w:val="en-US" w:eastAsia="zh-CN"/>
      </w:rPr>
      <w:t>专题培训</w:t>
    </w:r>
    <w:r>
      <w:rPr>
        <w:rFonts w:ascii="Times New Roman" w:hAnsi="黑体" w:eastAsia="黑体"/>
        <w:b/>
        <w:bCs/>
        <w:color w:val="auto"/>
        <w:sz w:val="28"/>
        <w:szCs w:val="28"/>
      </w:rPr>
      <w:t>学员选拔表</w:t>
    </w:r>
  </w:p>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ascii="Times New Roman" w:hAnsi="Times New Roman"/>
        <w:b/>
        <w:bCs/>
        <w:color w:val="auto"/>
      </w:rPr>
      <w:drawing>
        <wp:anchor distT="0" distB="0" distL="114300" distR="114300" simplePos="0" relativeHeight="251661312" behindDoc="0" locked="0" layoutInCell="1" allowOverlap="1">
          <wp:simplePos x="0" y="0"/>
          <wp:positionH relativeFrom="column">
            <wp:posOffset>-374650</wp:posOffset>
          </wp:positionH>
          <wp:positionV relativeFrom="paragraph">
            <wp:posOffset>-282575</wp:posOffset>
          </wp:positionV>
          <wp:extent cx="972820" cy="590550"/>
          <wp:effectExtent l="0" t="0" r="17780" b="0"/>
          <wp:wrapSquare wrapText="bothSides"/>
          <wp:docPr id="12" name="图片 12" descr="说明: C:\Users\rcghfzc2\Desktop\标志jpg格式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Users\rcghfzc2\Desktop\标志jpg格式_副本.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2820" cy="590550"/>
                  </a:xfrm>
                  <a:prstGeom prst="rect">
                    <a:avLst/>
                  </a:prstGeom>
                  <a:noFill/>
                  <a:ln>
                    <a:noFill/>
                  </a:ln>
                </pic:spPr>
              </pic:pic>
            </a:graphicData>
          </a:graphic>
        </wp:anchor>
      </w:drawing>
    </w:r>
    <w:r>
      <w:rPr>
        <w:rFonts w:ascii="Times New Roman" w:hAnsi="黑体" w:eastAsia="黑体"/>
        <w:b/>
        <w:bCs/>
        <w:color w:val="auto"/>
        <w:sz w:val="28"/>
        <w:szCs w:val="28"/>
      </w:rPr>
      <w:t>领军人才</w:t>
    </w:r>
    <w:r>
      <w:rPr>
        <w:rFonts w:hint="eastAsia" w:ascii="Times New Roman" w:hAnsi="黑体" w:eastAsia="黑体"/>
        <w:b/>
        <w:bCs/>
        <w:color w:val="auto"/>
        <w:sz w:val="28"/>
        <w:szCs w:val="28"/>
        <w:lang w:eastAsia="zh-CN"/>
      </w:rPr>
      <w:t>“</w:t>
    </w:r>
    <w:r>
      <w:rPr>
        <w:rFonts w:hint="eastAsia" w:ascii="Times New Roman" w:hAnsi="黑体" w:eastAsia="黑体"/>
        <w:b/>
        <w:bCs/>
        <w:color w:val="auto"/>
        <w:sz w:val="28"/>
        <w:szCs w:val="28"/>
        <w:lang w:val="en-US" w:eastAsia="zh-CN"/>
      </w:rPr>
      <w:t>高质量发展</w:t>
    </w:r>
    <w:r>
      <w:rPr>
        <w:rFonts w:hint="eastAsia" w:ascii="Times New Roman" w:hAnsi="黑体" w:eastAsia="黑体"/>
        <w:b/>
        <w:bCs/>
        <w:color w:val="auto"/>
        <w:sz w:val="28"/>
        <w:szCs w:val="28"/>
        <w:lang w:eastAsia="zh-CN"/>
      </w:rPr>
      <w:t>”</w:t>
    </w:r>
    <w:r>
      <w:rPr>
        <w:rFonts w:hint="eastAsia" w:ascii="Times New Roman" w:hAnsi="黑体" w:eastAsia="黑体"/>
        <w:b/>
        <w:bCs/>
        <w:color w:val="auto"/>
        <w:sz w:val="28"/>
        <w:szCs w:val="28"/>
        <w:lang w:val="en-US" w:eastAsia="zh-CN"/>
      </w:rPr>
      <w:t>专题培训</w:t>
    </w:r>
    <w:r>
      <w:rPr>
        <w:rFonts w:ascii="Times New Roman" w:hAnsi="黑体" w:eastAsia="黑体"/>
        <w:b/>
        <w:bCs/>
        <w:color w:val="auto"/>
        <w:sz w:val="28"/>
        <w:szCs w:val="28"/>
      </w:rPr>
      <w:t>学员选拔表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81FC3"/>
    <w:multiLevelType w:val="multilevel"/>
    <w:tmpl w:val="25281FC3"/>
    <w:lvl w:ilvl="0" w:tentative="0">
      <w:start w:val="4"/>
      <w:numFmt w:val="bullet"/>
      <w:lvlText w:val="□"/>
      <w:lvlJc w:val="left"/>
      <w:pPr>
        <w:ind w:left="900" w:hanging="360"/>
      </w:pPr>
      <w:rPr>
        <w:rFonts w:hint="eastAsia" w:ascii="宋体" w:hAnsi="宋体" w:eastAsia="宋体" w:cs="Times New Roman"/>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zEzZjgyY2UwYjAwZDZhNGYzNTQ4MWRmNzkyNTcifQ=="/>
  </w:docVars>
  <w:rsids>
    <w:rsidRoot w:val="00B02283"/>
    <w:rsid w:val="00007A74"/>
    <w:rsid w:val="00037CC3"/>
    <w:rsid w:val="00050890"/>
    <w:rsid w:val="00054382"/>
    <w:rsid w:val="000B7BA8"/>
    <w:rsid w:val="000F0087"/>
    <w:rsid w:val="001006D8"/>
    <w:rsid w:val="001274FD"/>
    <w:rsid w:val="00155F06"/>
    <w:rsid w:val="001B7441"/>
    <w:rsid w:val="00213EF7"/>
    <w:rsid w:val="00226623"/>
    <w:rsid w:val="00237470"/>
    <w:rsid w:val="00243DD8"/>
    <w:rsid w:val="00255552"/>
    <w:rsid w:val="00273ACA"/>
    <w:rsid w:val="002801F2"/>
    <w:rsid w:val="002D5AB1"/>
    <w:rsid w:val="00323B21"/>
    <w:rsid w:val="00336D35"/>
    <w:rsid w:val="003B2CB3"/>
    <w:rsid w:val="003B7194"/>
    <w:rsid w:val="003E4B56"/>
    <w:rsid w:val="00445420"/>
    <w:rsid w:val="004B677A"/>
    <w:rsid w:val="004D55F6"/>
    <w:rsid w:val="00504EBD"/>
    <w:rsid w:val="005327BD"/>
    <w:rsid w:val="005478ED"/>
    <w:rsid w:val="00556EF1"/>
    <w:rsid w:val="0059455A"/>
    <w:rsid w:val="00603890"/>
    <w:rsid w:val="00645A62"/>
    <w:rsid w:val="0065350F"/>
    <w:rsid w:val="0065757B"/>
    <w:rsid w:val="00661535"/>
    <w:rsid w:val="0071475A"/>
    <w:rsid w:val="00724A90"/>
    <w:rsid w:val="007C1E2A"/>
    <w:rsid w:val="008401AC"/>
    <w:rsid w:val="0085480E"/>
    <w:rsid w:val="008630AD"/>
    <w:rsid w:val="00865D95"/>
    <w:rsid w:val="00874207"/>
    <w:rsid w:val="008870BD"/>
    <w:rsid w:val="00890CC9"/>
    <w:rsid w:val="008D2CB8"/>
    <w:rsid w:val="008E40A7"/>
    <w:rsid w:val="008F2346"/>
    <w:rsid w:val="00902EFB"/>
    <w:rsid w:val="0091008E"/>
    <w:rsid w:val="00917DA7"/>
    <w:rsid w:val="0098009D"/>
    <w:rsid w:val="00995FC7"/>
    <w:rsid w:val="00996AFD"/>
    <w:rsid w:val="009B2B48"/>
    <w:rsid w:val="009E29AD"/>
    <w:rsid w:val="00A26614"/>
    <w:rsid w:val="00A741A6"/>
    <w:rsid w:val="00A93B26"/>
    <w:rsid w:val="00AC334C"/>
    <w:rsid w:val="00AC47A1"/>
    <w:rsid w:val="00B02283"/>
    <w:rsid w:val="00B2599E"/>
    <w:rsid w:val="00B804DE"/>
    <w:rsid w:val="00B9080E"/>
    <w:rsid w:val="00BB61D3"/>
    <w:rsid w:val="00BF2D05"/>
    <w:rsid w:val="00C147AE"/>
    <w:rsid w:val="00C36460"/>
    <w:rsid w:val="00CD2527"/>
    <w:rsid w:val="00CE61EB"/>
    <w:rsid w:val="00D41B52"/>
    <w:rsid w:val="00D656AF"/>
    <w:rsid w:val="00D673FE"/>
    <w:rsid w:val="00D773F9"/>
    <w:rsid w:val="00DA0C33"/>
    <w:rsid w:val="00DB1ADA"/>
    <w:rsid w:val="00DD6F3A"/>
    <w:rsid w:val="00DD7C6C"/>
    <w:rsid w:val="00DE6450"/>
    <w:rsid w:val="00DF566D"/>
    <w:rsid w:val="00E563D1"/>
    <w:rsid w:val="00E751E8"/>
    <w:rsid w:val="00EB3048"/>
    <w:rsid w:val="00EB312C"/>
    <w:rsid w:val="00EB5A22"/>
    <w:rsid w:val="00ED4F72"/>
    <w:rsid w:val="00EE598A"/>
    <w:rsid w:val="00F129E7"/>
    <w:rsid w:val="00F548B8"/>
    <w:rsid w:val="00F82A86"/>
    <w:rsid w:val="05491B01"/>
    <w:rsid w:val="140D25BA"/>
    <w:rsid w:val="15721B1E"/>
    <w:rsid w:val="1B5155A1"/>
    <w:rsid w:val="1B8D6962"/>
    <w:rsid w:val="1CCC614A"/>
    <w:rsid w:val="1CFE1561"/>
    <w:rsid w:val="2A30578D"/>
    <w:rsid w:val="2EA77856"/>
    <w:rsid w:val="2EDA313F"/>
    <w:rsid w:val="35383AD1"/>
    <w:rsid w:val="3BCD3336"/>
    <w:rsid w:val="3DFC28D9"/>
    <w:rsid w:val="3F2948A3"/>
    <w:rsid w:val="3F8213B4"/>
    <w:rsid w:val="42000407"/>
    <w:rsid w:val="45ED5FDD"/>
    <w:rsid w:val="4DBB2FA7"/>
    <w:rsid w:val="50B4528A"/>
    <w:rsid w:val="51E7793F"/>
    <w:rsid w:val="53941181"/>
    <w:rsid w:val="54D63D0C"/>
    <w:rsid w:val="57C3413E"/>
    <w:rsid w:val="5D8F7E00"/>
    <w:rsid w:val="5DB91396"/>
    <w:rsid w:val="61483DB4"/>
    <w:rsid w:val="616147D1"/>
    <w:rsid w:val="65683E2F"/>
    <w:rsid w:val="65D71F5D"/>
    <w:rsid w:val="672566AA"/>
    <w:rsid w:val="6DFC7297"/>
    <w:rsid w:val="6E001573"/>
    <w:rsid w:val="70ED2282"/>
    <w:rsid w:val="72F657D7"/>
    <w:rsid w:val="74F00033"/>
    <w:rsid w:val="7D4D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8"/>
    <w:qFormat/>
    <w:uiPriority w:val="99"/>
    <w:pPr>
      <w:widowControl/>
      <w:spacing w:before="100" w:beforeAutospacing="1" w:after="100" w:afterAutospacing="1"/>
      <w:ind w:firstLine="635"/>
      <w:jc w:val="left"/>
    </w:pPr>
    <w:rPr>
      <w:rFonts w:ascii="宋体" w:hAnsi="宋体"/>
      <w:kern w:val="0"/>
      <w:szCs w:val="24"/>
    </w:rPr>
  </w:style>
  <w:style w:type="paragraph" w:styleId="9">
    <w:name w:val="Body Text First Indent"/>
    <w:basedOn w:val="3"/>
    <w:qFormat/>
    <w:uiPriority w:val="0"/>
    <w:pPr>
      <w:ind w:firstLine="420" w:firstLineChars="100"/>
    </w:pPr>
    <w:rPr>
      <w:kern w:val="0"/>
    </w:rPr>
  </w:style>
  <w:style w:type="table" w:styleId="11">
    <w:name w:val="Table Grid"/>
    <w:basedOn w:val="10"/>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customStyle="1" w:styleId="14">
    <w:name w:val="页脚 字符"/>
    <w:basedOn w:val="12"/>
    <w:link w:val="6"/>
    <w:qFormat/>
    <w:uiPriority w:val="99"/>
    <w:rPr>
      <w:sz w:val="18"/>
    </w:rPr>
  </w:style>
  <w:style w:type="character" w:customStyle="1" w:styleId="15">
    <w:name w:val="日期 字符"/>
    <w:basedOn w:val="12"/>
    <w:link w:val="4"/>
    <w:semiHidden/>
    <w:qFormat/>
    <w:uiPriority w:val="99"/>
  </w:style>
  <w:style w:type="character" w:customStyle="1" w:styleId="16">
    <w:name w:val="页眉 字符"/>
    <w:basedOn w:val="12"/>
    <w:link w:val="7"/>
    <w:qFormat/>
    <w:uiPriority w:val="99"/>
    <w:rPr>
      <w:sz w:val="18"/>
      <w:szCs w:val="18"/>
    </w:rPr>
  </w:style>
  <w:style w:type="character" w:customStyle="1" w:styleId="17">
    <w:name w:val="批注框文本 字符"/>
    <w:basedOn w:val="12"/>
    <w:link w:val="5"/>
    <w:semiHidden/>
    <w:qFormat/>
    <w:uiPriority w:val="99"/>
    <w:rPr>
      <w:sz w:val="18"/>
      <w:szCs w:val="18"/>
    </w:rPr>
  </w:style>
  <w:style w:type="character" w:customStyle="1" w:styleId="18">
    <w:name w:val="普通(网站) 字符"/>
    <w:link w:val="8"/>
    <w:qFormat/>
    <w:locked/>
    <w:uiPriority w:val="99"/>
    <w:rPr>
      <w:rFonts w:ascii="宋体" w:hAnsi="宋体"/>
      <w:kern w:val="0"/>
      <w:szCs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47250-AC7F-4702-A5CC-87C261537AF7}">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13</Pages>
  <Words>708</Words>
  <Characters>4042</Characters>
  <Lines>33</Lines>
  <Paragraphs>9</Paragraphs>
  <TotalTime>20</TotalTime>
  <ScaleCrop>false</ScaleCrop>
  <LinksUpToDate>false</LinksUpToDate>
  <CharactersWithSpaces>4741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2023-10-18T14:18:00Z</dcterms:created>
  <dc:creator>刘 先生</dc:creator>
  <cp:lastModifiedBy>杨百万</cp:lastModifiedBy>
  <cp:lastPrinted>2023-11-01T03:56:00Z</cp:lastPrinted>
  <dcterms:modified xsi:type="dcterms:W3CDTF">2023-11-02T03:26:58Z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092B59614BB64F06992684078CF3A90F_13</vt:lpwstr>
  </property>
</Properties>
</file>